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8E27" w14:textId="77777777" w:rsidR="00D62DC4" w:rsidRPr="002D1886" w:rsidRDefault="005A4FFD" w:rsidP="00D62DC4">
      <w:pPr>
        <w:bidi/>
        <w:jc w:val="center"/>
        <w:rPr>
          <w:rFonts w:cs="B Titr"/>
          <w:b/>
          <w:bCs/>
          <w:sz w:val="32"/>
          <w:szCs w:val="32"/>
          <w:lang w:bidi="fa-IR"/>
        </w:rPr>
      </w:pPr>
      <w:r w:rsidRPr="002D1886">
        <w:rPr>
          <w:rFonts w:cs="B Titr" w:hint="cs"/>
          <w:b/>
          <w:bCs/>
          <w:sz w:val="32"/>
          <w:szCs w:val="32"/>
          <w:rtl/>
          <w:lang w:bidi="fa-IR"/>
        </w:rPr>
        <w:t>بررسی نصب سیستم اعلام</w:t>
      </w:r>
      <w:r w:rsidR="00D62DC4" w:rsidRPr="002D1886">
        <w:rPr>
          <w:rFonts w:cs="B Titr" w:hint="cs"/>
          <w:b/>
          <w:bCs/>
          <w:sz w:val="32"/>
          <w:szCs w:val="32"/>
          <w:rtl/>
          <w:lang w:bidi="fa-IR"/>
        </w:rPr>
        <w:t xml:space="preserve"> و اطفاء حریق و اهمیت آموزش در پیشگیری از حوادث ساختمان های شهری و صنعتی  </w:t>
      </w:r>
    </w:p>
    <w:p w14:paraId="47CC5FE9" w14:textId="77777777" w:rsidR="0091170B" w:rsidRPr="00092E7E" w:rsidRDefault="0091170B" w:rsidP="0091170B">
      <w:pPr>
        <w:jc w:val="center"/>
        <w:rPr>
          <w:rFonts w:cs="B Zar"/>
          <w:b/>
          <w:bCs/>
          <w:sz w:val="28"/>
          <w:szCs w:val="28"/>
          <w:rtl/>
        </w:rPr>
      </w:pPr>
      <w:r w:rsidRPr="00092E7E">
        <w:rPr>
          <w:rFonts w:cs="B Zar" w:hint="cs"/>
          <w:b/>
          <w:bCs/>
          <w:sz w:val="28"/>
          <w:szCs w:val="28"/>
          <w:rtl/>
        </w:rPr>
        <w:t>محمد شفحائی</w:t>
      </w:r>
    </w:p>
    <w:p w14:paraId="06883D26" w14:textId="77777777" w:rsidR="0091170B" w:rsidRPr="00092E7E" w:rsidRDefault="0091170B" w:rsidP="0091170B">
      <w:pPr>
        <w:jc w:val="center"/>
        <w:rPr>
          <w:rFonts w:cs="B Zar"/>
          <w:b/>
          <w:bCs/>
          <w:rtl/>
        </w:rPr>
      </w:pPr>
      <w:r w:rsidRPr="00092E7E">
        <w:rPr>
          <w:rFonts w:cs="B Zar" w:hint="cs"/>
          <w:b/>
          <w:bCs/>
          <w:sz w:val="24"/>
          <w:szCs w:val="24"/>
          <w:rtl/>
        </w:rPr>
        <w:t>رئیس امور اداری سازمان آتش نشانی و خدمات ایمنی شهرداری خوی</w:t>
      </w:r>
    </w:p>
    <w:p w14:paraId="339E8391" w14:textId="77777777" w:rsidR="0091170B" w:rsidRPr="00AE78EC" w:rsidRDefault="0091170B" w:rsidP="0091170B">
      <w:pPr>
        <w:jc w:val="center"/>
        <w:rPr>
          <w:rFonts w:asciiTheme="majorBidi" w:hAnsiTheme="majorBidi" w:cstheme="majorBidi"/>
          <w:b/>
          <w:bCs/>
          <w:sz w:val="20"/>
          <w:szCs w:val="20"/>
          <w:rtl/>
        </w:rPr>
      </w:pPr>
      <w:r w:rsidRPr="00AE78EC">
        <w:rPr>
          <w:rFonts w:asciiTheme="majorBidi" w:hAnsiTheme="majorBidi" w:cstheme="majorBidi"/>
          <w:color w:val="333333"/>
          <w:sz w:val="20"/>
          <w:szCs w:val="20"/>
          <w:shd w:val="clear" w:color="auto" w:fill="FFFFFF"/>
        </w:rPr>
        <w:t>Shofahaeim@gmail.com</w:t>
      </w:r>
    </w:p>
    <w:p w14:paraId="632A2452" w14:textId="77777777" w:rsidR="00082E26" w:rsidRPr="00102B20" w:rsidRDefault="00082E26" w:rsidP="006F7AC7">
      <w:pPr>
        <w:bidi/>
        <w:spacing w:line="360" w:lineRule="auto"/>
        <w:jc w:val="both"/>
        <w:rPr>
          <w:rFonts w:cs="B Titr"/>
          <w:b/>
          <w:bCs/>
          <w:rtl/>
          <w:lang w:bidi="fa-IR"/>
        </w:rPr>
      </w:pPr>
      <w:r w:rsidRPr="00102B20">
        <w:rPr>
          <w:rFonts w:cs="B Titr" w:hint="cs"/>
          <w:b/>
          <w:bCs/>
          <w:rtl/>
          <w:lang w:bidi="fa-IR"/>
        </w:rPr>
        <w:t>چکیده:</w:t>
      </w:r>
    </w:p>
    <w:p w14:paraId="62C0450A" w14:textId="77777777" w:rsidR="00465D28" w:rsidRPr="00102B20" w:rsidRDefault="00B54F0B" w:rsidP="00465D28">
      <w:pPr>
        <w:bidi/>
        <w:spacing w:line="360" w:lineRule="auto"/>
        <w:jc w:val="both"/>
        <w:rPr>
          <w:rFonts w:cs="B Zar"/>
          <w:b/>
          <w:bCs/>
          <w:rtl/>
          <w:lang w:bidi="fa-IR"/>
        </w:rPr>
      </w:pPr>
      <w:r w:rsidRPr="00102B20">
        <w:rPr>
          <w:rFonts w:ascii="mtr" w:hAnsi="mtr" w:cs="B Zar"/>
          <w:color w:val="000000" w:themeColor="text1"/>
          <w:rtl/>
        </w:rPr>
        <w:t>اصولا آتش سوزی به دلیل اتصالات کوچک و ریز وسایل برقی شروع و از ارکان مهم تخریب در ساختمانها می باشد، از این جهت نصب ادوات مناسب اخطار و اطفای حریق از الزامات مهم در طراحی ساختمانهاست</w:t>
      </w:r>
      <w:r w:rsidRPr="00102B20">
        <w:rPr>
          <w:rFonts w:cs="B Zar" w:hint="cs"/>
          <w:b/>
          <w:bCs/>
          <w:rtl/>
          <w:lang w:bidi="fa-IR"/>
        </w:rPr>
        <w:t>.</w:t>
      </w:r>
      <w:r w:rsidRPr="00102B20">
        <w:rPr>
          <w:rFonts w:ascii="mtr" w:hAnsi="mtr" w:cs="B Zar"/>
          <w:color w:val="000000" w:themeColor="text1"/>
          <w:rtl/>
        </w:rPr>
        <w:t xml:space="preserve"> استفاده از سیستم های اعلا</w:t>
      </w:r>
      <w:r w:rsidRPr="00102B20">
        <w:rPr>
          <w:rFonts w:ascii="mtr" w:hAnsi="mtr" w:cs="B Zar" w:hint="cs"/>
          <w:color w:val="000000" w:themeColor="text1"/>
          <w:rtl/>
        </w:rPr>
        <w:t>م</w:t>
      </w:r>
      <w:r w:rsidRPr="00102B20">
        <w:rPr>
          <w:rFonts w:ascii="mtr" w:hAnsi="mtr" w:cs="B Zar"/>
          <w:color w:val="000000" w:themeColor="text1"/>
          <w:rtl/>
        </w:rPr>
        <w:t xml:space="preserve"> و اطفاء حریق و</w:t>
      </w:r>
      <w:r w:rsidRPr="00102B20">
        <w:rPr>
          <w:rFonts w:ascii="mtr" w:hAnsi="mtr" w:cs="B Zar"/>
          <w:color w:val="000000" w:themeColor="text1"/>
        </w:rPr>
        <w:t> </w:t>
      </w:r>
      <w:hyperlink r:id="rId8" w:tooltip="آموزش" w:history="1">
        <w:r w:rsidRPr="00102B20">
          <w:rPr>
            <w:rStyle w:val="Hyperlink"/>
            <w:rFonts w:ascii="mtr" w:hAnsi="mtr" w:cs="B Zar"/>
            <w:color w:val="000000" w:themeColor="text1"/>
            <w:u w:val="none"/>
            <w:rtl/>
          </w:rPr>
          <w:t>آموزش</w:t>
        </w:r>
      </w:hyperlink>
      <w:r w:rsidRPr="00102B20">
        <w:rPr>
          <w:rFonts w:ascii="mtr" w:hAnsi="mtr" w:cs="B Zar"/>
          <w:color w:val="000000" w:themeColor="text1"/>
        </w:rPr>
        <w:t> </w:t>
      </w:r>
      <w:r w:rsidRPr="00102B20">
        <w:rPr>
          <w:rFonts w:ascii="mtr" w:hAnsi="mtr" w:cs="B Zar"/>
          <w:color w:val="000000" w:themeColor="text1"/>
          <w:rtl/>
        </w:rPr>
        <w:t>جمعیت</w:t>
      </w:r>
      <w:r w:rsidRPr="00102B20">
        <w:rPr>
          <w:rFonts w:ascii="mtr" w:hAnsi="mtr" w:cs="B Zar" w:hint="cs"/>
          <w:color w:val="000000" w:themeColor="text1"/>
          <w:rtl/>
        </w:rPr>
        <w:t xml:space="preserve"> </w:t>
      </w:r>
      <w:r w:rsidRPr="00102B20">
        <w:rPr>
          <w:rFonts w:ascii="mtr" w:hAnsi="mtr" w:cs="B Zar"/>
          <w:color w:val="000000" w:themeColor="text1"/>
          <w:rtl/>
        </w:rPr>
        <w:t>عمومی جامعه جهت مقابله با حوادثی که بر اثر آتش سوزی رخ می دهد اهمیت بسزایی دارد زیرا تمامی</w:t>
      </w:r>
      <w:r w:rsidRPr="00102B20">
        <w:rPr>
          <w:rFonts w:ascii="mtr" w:hAnsi="mtr" w:cs="B Zar" w:hint="cs"/>
          <w:color w:val="000000" w:themeColor="text1"/>
          <w:rtl/>
        </w:rPr>
        <w:t xml:space="preserve"> </w:t>
      </w:r>
      <w:r w:rsidRPr="00102B20">
        <w:rPr>
          <w:rFonts w:ascii="mtr" w:hAnsi="mtr" w:cs="B Zar"/>
          <w:color w:val="000000" w:themeColor="text1"/>
          <w:rtl/>
        </w:rPr>
        <w:t>حریق ها از یک حریق کوچک شروع می شوند و معمولا کمتر از 5 دقیقه به حریقی غیرقابل کنترل تبدیل</w:t>
      </w:r>
      <w:r w:rsidRPr="00102B20">
        <w:rPr>
          <w:rFonts w:ascii="mtr" w:hAnsi="mtr" w:cs="B Zar" w:hint="cs"/>
          <w:color w:val="000000" w:themeColor="text1"/>
          <w:rtl/>
        </w:rPr>
        <w:t xml:space="preserve"> </w:t>
      </w:r>
      <w:r w:rsidRPr="00102B20">
        <w:rPr>
          <w:rFonts w:ascii="mtr" w:hAnsi="mtr" w:cs="B Zar"/>
          <w:color w:val="000000" w:themeColor="text1"/>
          <w:rtl/>
        </w:rPr>
        <w:t>می شود</w:t>
      </w:r>
      <w:r w:rsidR="00160B33" w:rsidRPr="00102B20">
        <w:rPr>
          <w:rFonts w:cs="B Zar" w:hint="cs"/>
          <w:b/>
          <w:bCs/>
          <w:rtl/>
          <w:lang w:bidi="fa-IR"/>
        </w:rPr>
        <w:t xml:space="preserve">. </w:t>
      </w:r>
      <w:r w:rsidR="00160B33" w:rsidRPr="00102B20">
        <w:rPr>
          <w:rFonts w:ascii="mtr" w:hAnsi="mtr" w:cs="B Zar"/>
          <w:color w:val="000000" w:themeColor="text1"/>
          <w:rtl/>
        </w:rPr>
        <w:t>اثر بروز حریق خطری جدی برای سلامتی انسان ها می باشد. با</w:t>
      </w:r>
      <w:r w:rsidR="00160B33" w:rsidRPr="00102B20">
        <w:rPr>
          <w:rFonts w:ascii="mtr" w:hAnsi="mtr" w:cs="B Zar" w:hint="cs"/>
          <w:color w:val="000000" w:themeColor="text1"/>
          <w:rtl/>
        </w:rPr>
        <w:t xml:space="preserve"> </w:t>
      </w:r>
      <w:r w:rsidR="00160B33" w:rsidRPr="00102B20">
        <w:rPr>
          <w:rFonts w:ascii="mtr" w:hAnsi="mtr" w:cs="B Zar"/>
          <w:color w:val="000000" w:themeColor="text1"/>
          <w:rtl/>
        </w:rPr>
        <w:t>توجه</w:t>
      </w:r>
      <w:r w:rsidR="00160B33" w:rsidRPr="00102B20">
        <w:rPr>
          <w:rFonts w:ascii="mtr" w:hAnsi="mtr" w:cs="B Zar" w:hint="cs"/>
          <w:color w:val="000000" w:themeColor="text1"/>
          <w:rtl/>
        </w:rPr>
        <w:t xml:space="preserve"> </w:t>
      </w:r>
      <w:r w:rsidR="00160B33" w:rsidRPr="00102B20">
        <w:rPr>
          <w:rFonts w:ascii="mtr" w:hAnsi="mtr" w:cs="B Zar"/>
          <w:color w:val="000000" w:themeColor="text1"/>
          <w:rtl/>
        </w:rPr>
        <w:t xml:space="preserve">به رشد روز افزون جمعیت شهرنشین و در راستای </w:t>
      </w:r>
      <w:r w:rsidR="00160B33" w:rsidRPr="00102B20">
        <w:rPr>
          <w:rFonts w:ascii="mtr" w:hAnsi="mtr" w:cs="B Zar" w:hint="cs"/>
          <w:color w:val="000000" w:themeColor="text1"/>
          <w:rtl/>
        </w:rPr>
        <w:t>ص</w:t>
      </w:r>
      <w:r w:rsidR="00160B33" w:rsidRPr="00102B20">
        <w:rPr>
          <w:rFonts w:ascii="mtr" w:hAnsi="mtr" w:cs="B Zar"/>
          <w:color w:val="000000" w:themeColor="text1"/>
          <w:rtl/>
        </w:rPr>
        <w:t>یانت از جان و مال انسان ها، استفاده و به کار گیری از</w:t>
      </w:r>
      <w:r w:rsidR="00160B33" w:rsidRPr="00102B20">
        <w:rPr>
          <w:rFonts w:ascii="mtr" w:hAnsi="mtr" w:cs="B Zar" w:hint="cs"/>
          <w:color w:val="000000" w:themeColor="text1"/>
          <w:rtl/>
        </w:rPr>
        <w:t xml:space="preserve"> </w:t>
      </w:r>
      <w:r w:rsidR="00160B33" w:rsidRPr="00102B20">
        <w:rPr>
          <w:rFonts w:ascii="mtr" w:hAnsi="mtr" w:cs="B Zar"/>
          <w:color w:val="000000" w:themeColor="text1"/>
          <w:rtl/>
        </w:rPr>
        <w:t>سیستم های اعلام و اطفاء حریق به عنوان نمونه بررسی ریشه ای حوادث بزرگ ساختمانی مانند حادثه</w:t>
      </w:r>
      <w:r w:rsidR="00160B33" w:rsidRPr="00102B20">
        <w:rPr>
          <w:rFonts w:ascii="mtr" w:hAnsi="mtr" w:cs="B Zar" w:hint="cs"/>
          <w:color w:val="000000" w:themeColor="text1"/>
          <w:rtl/>
        </w:rPr>
        <w:t xml:space="preserve"> </w:t>
      </w:r>
      <w:r w:rsidR="00160B33" w:rsidRPr="00102B20">
        <w:rPr>
          <w:rFonts w:ascii="mtr" w:hAnsi="mtr" w:cs="B Zar"/>
          <w:color w:val="000000" w:themeColor="text1"/>
          <w:rtl/>
        </w:rPr>
        <w:t>پلاسکو نشان می دهد که در صورت نصب سیستم های اعلام</w:t>
      </w:r>
      <w:r w:rsidR="00936853" w:rsidRPr="00102B20">
        <w:rPr>
          <w:rFonts w:ascii="mtr" w:hAnsi="mtr" w:cs="B Zar" w:hint="cs"/>
          <w:color w:val="000000" w:themeColor="text1"/>
          <w:rtl/>
        </w:rPr>
        <w:t>،</w:t>
      </w:r>
      <w:r w:rsidR="00160B33" w:rsidRPr="00102B20">
        <w:rPr>
          <w:rFonts w:ascii="mtr" w:hAnsi="mtr" w:cs="B Zar"/>
          <w:color w:val="000000" w:themeColor="text1"/>
          <w:rtl/>
        </w:rPr>
        <w:t xml:space="preserve"> اطفاء و همچنین</w:t>
      </w:r>
      <w:r w:rsidR="00160B33" w:rsidRPr="00102B20">
        <w:rPr>
          <w:rFonts w:ascii="mtr" w:hAnsi="mtr" w:cs="B Zar"/>
          <w:color w:val="000000" w:themeColor="text1"/>
        </w:rPr>
        <w:t> </w:t>
      </w:r>
      <w:hyperlink r:id="rId9" w:tooltip="آموزش" w:history="1">
        <w:r w:rsidR="00160B33" w:rsidRPr="00102B20">
          <w:rPr>
            <w:rStyle w:val="Hyperlink"/>
            <w:rFonts w:ascii="mtr" w:hAnsi="mtr" w:cs="B Zar"/>
            <w:color w:val="000000" w:themeColor="text1"/>
            <w:u w:val="none"/>
            <w:rtl/>
          </w:rPr>
          <w:t>آموزش</w:t>
        </w:r>
      </w:hyperlink>
      <w:r w:rsidR="00160B33" w:rsidRPr="00102B20">
        <w:rPr>
          <w:rFonts w:ascii="mtr" w:hAnsi="mtr" w:cs="B Zar"/>
          <w:color w:val="000000" w:themeColor="text1"/>
        </w:rPr>
        <w:t> </w:t>
      </w:r>
      <w:r w:rsidR="00160B33" w:rsidRPr="00102B20">
        <w:rPr>
          <w:rFonts w:ascii="mtr" w:hAnsi="mtr" w:cs="B Zar"/>
          <w:color w:val="000000" w:themeColor="text1"/>
          <w:rtl/>
        </w:rPr>
        <w:t>های پیشگیرانه</w:t>
      </w:r>
      <w:r w:rsidR="00160B33" w:rsidRPr="00102B20">
        <w:rPr>
          <w:rFonts w:ascii="mtr" w:hAnsi="mtr" w:cs="B Zar" w:hint="cs"/>
          <w:color w:val="000000" w:themeColor="text1"/>
          <w:rtl/>
        </w:rPr>
        <w:t xml:space="preserve"> </w:t>
      </w:r>
      <w:r w:rsidR="00160B33" w:rsidRPr="00102B20">
        <w:rPr>
          <w:rFonts w:ascii="mtr" w:hAnsi="mtr" w:cs="B Zar"/>
          <w:color w:val="000000" w:themeColor="text1"/>
          <w:rtl/>
        </w:rPr>
        <w:t>برای ساکنین ساختمان فوق می توانست از بروز و گسترش این حادثه جلوگیری کند</w:t>
      </w:r>
      <w:r w:rsidR="00E604B5" w:rsidRPr="00102B20">
        <w:rPr>
          <w:rFonts w:cs="B Zar" w:hint="cs"/>
          <w:b/>
          <w:bCs/>
          <w:rtl/>
          <w:lang w:bidi="fa-IR"/>
        </w:rPr>
        <w:t xml:space="preserve">. </w:t>
      </w:r>
      <w:r w:rsidR="00E604B5" w:rsidRPr="00102B20">
        <w:rPr>
          <w:rFonts w:ascii="mtr" w:hAnsi="mtr" w:cs="B Zar"/>
          <w:color w:val="000000" w:themeColor="text1"/>
          <w:rtl/>
        </w:rPr>
        <w:t>قبل از طراحی سیستم اعلام حریق ارزیابی ریسک ساختمان الزامی است تا خطرات و نیازهای ایمنی از</w:t>
      </w:r>
      <w:r w:rsidR="00E604B5" w:rsidRPr="00102B20">
        <w:rPr>
          <w:rFonts w:ascii="mtr" w:hAnsi="mtr" w:cs="B Zar" w:hint="cs"/>
          <w:color w:val="000000" w:themeColor="text1"/>
          <w:rtl/>
        </w:rPr>
        <w:t xml:space="preserve"> </w:t>
      </w:r>
      <w:r w:rsidR="00E604B5" w:rsidRPr="00102B20">
        <w:rPr>
          <w:rFonts w:ascii="mtr" w:hAnsi="mtr" w:cs="B Zar"/>
          <w:color w:val="000000" w:themeColor="text1"/>
          <w:rtl/>
        </w:rPr>
        <w:t>آتش سوزی ساختمان مشخص شود</w:t>
      </w:r>
      <w:r w:rsidR="00E604B5" w:rsidRPr="00102B20">
        <w:rPr>
          <w:rFonts w:cs="B Zar" w:hint="cs"/>
          <w:b/>
          <w:bCs/>
          <w:rtl/>
          <w:lang w:bidi="fa-IR"/>
        </w:rPr>
        <w:t>.</w:t>
      </w:r>
      <w:r w:rsidR="00E604B5" w:rsidRPr="00102B20">
        <w:rPr>
          <w:rFonts w:ascii="mtr" w:hAnsi="mtr" w:cs="B Zar"/>
          <w:color w:val="000000" w:themeColor="text1"/>
          <w:rtl/>
        </w:rPr>
        <w:t xml:space="preserve"> بروز روزانه 55 مورد آتش سوزی در</w:t>
      </w:r>
      <w:r w:rsidR="00E604B5" w:rsidRPr="00102B20">
        <w:rPr>
          <w:rFonts w:ascii="mtr" w:hAnsi="mtr" w:cs="B Zar" w:hint="cs"/>
          <w:color w:val="000000" w:themeColor="text1"/>
          <w:rtl/>
        </w:rPr>
        <w:t xml:space="preserve"> </w:t>
      </w:r>
      <w:r w:rsidR="00E604B5" w:rsidRPr="00102B20">
        <w:rPr>
          <w:rFonts w:ascii="mtr" w:hAnsi="mtr" w:cs="B Zar"/>
          <w:color w:val="000000" w:themeColor="text1"/>
          <w:rtl/>
        </w:rPr>
        <w:t>کشور و روند صعودی بروز این حوادث از سال 1380 اهمیت برنامه ریزی جهت انجام</w:t>
      </w:r>
      <w:r w:rsidR="00E604B5" w:rsidRPr="00102B20">
        <w:rPr>
          <w:rFonts w:ascii="mtr" w:hAnsi="mtr" w:cs="B Zar"/>
          <w:color w:val="000000" w:themeColor="text1"/>
        </w:rPr>
        <w:t> </w:t>
      </w:r>
      <w:hyperlink r:id="rId10" w:tooltip="آموزش" w:history="1">
        <w:r w:rsidR="00E604B5" w:rsidRPr="00102B20">
          <w:rPr>
            <w:rFonts w:cs="B Zar"/>
            <w:color w:val="000000" w:themeColor="text1"/>
            <w:rtl/>
          </w:rPr>
          <w:t>آموزش</w:t>
        </w:r>
      </w:hyperlink>
      <w:r w:rsidR="00E604B5" w:rsidRPr="00102B20">
        <w:rPr>
          <w:rFonts w:ascii="mtr" w:hAnsi="mtr" w:cs="B Zar"/>
          <w:color w:val="000000" w:themeColor="text1"/>
        </w:rPr>
        <w:t> </w:t>
      </w:r>
      <w:r w:rsidR="00E604B5" w:rsidRPr="00102B20">
        <w:rPr>
          <w:rFonts w:ascii="mtr" w:hAnsi="mtr" w:cs="B Zar"/>
          <w:color w:val="000000" w:themeColor="text1"/>
          <w:rtl/>
        </w:rPr>
        <w:t>همگانی را آشکارتر نموده است</w:t>
      </w:r>
      <w:r w:rsidR="00D01B06" w:rsidRPr="00102B20">
        <w:rPr>
          <w:rFonts w:cs="B Zar" w:hint="cs"/>
          <w:b/>
          <w:bCs/>
          <w:rtl/>
          <w:lang w:bidi="fa-IR"/>
        </w:rPr>
        <w:t>.</w:t>
      </w:r>
      <w:r w:rsidR="00D01B06" w:rsidRPr="00102B20">
        <w:rPr>
          <w:rFonts w:ascii="mtr" w:hAnsi="mtr" w:cs="B Zar"/>
          <w:color w:val="000000" w:themeColor="text1"/>
          <w:rtl/>
        </w:rPr>
        <w:t xml:space="preserve"> نقش آموزش اثربخش به عنوان محور پیشرفت و تحول در زمینه های مختلف در رابطه با کاهش حوادث دارای اهمیت فوق العاده </w:t>
      </w:r>
      <w:r w:rsidR="00936853" w:rsidRPr="00102B20">
        <w:rPr>
          <w:rFonts w:ascii="mtr" w:hAnsi="mtr" w:cs="B Zar" w:hint="cs"/>
          <w:color w:val="000000" w:themeColor="text1"/>
          <w:rtl/>
        </w:rPr>
        <w:t xml:space="preserve">     </w:t>
      </w:r>
      <w:r w:rsidR="00D01B06" w:rsidRPr="00102B20">
        <w:rPr>
          <w:rFonts w:ascii="mtr" w:hAnsi="mtr" w:cs="B Zar"/>
          <w:color w:val="000000" w:themeColor="text1"/>
          <w:rtl/>
        </w:rPr>
        <w:t>می باشد</w:t>
      </w:r>
      <w:r w:rsidR="00D01B06" w:rsidRPr="00102B20">
        <w:rPr>
          <w:rFonts w:ascii="mtr" w:hAnsi="mtr" w:cs="B Zar" w:hint="cs"/>
          <w:color w:val="000000" w:themeColor="text1"/>
          <w:rtl/>
        </w:rPr>
        <w:t>.</w:t>
      </w:r>
    </w:p>
    <w:p w14:paraId="05257604" w14:textId="77777777" w:rsidR="00075C95" w:rsidRPr="00102B20" w:rsidRDefault="0063311C" w:rsidP="006F7AC7">
      <w:pPr>
        <w:bidi/>
        <w:spacing w:line="360" w:lineRule="auto"/>
        <w:jc w:val="both"/>
        <w:rPr>
          <w:rFonts w:cs="B Zar"/>
          <w:b/>
          <w:bCs/>
          <w:rtl/>
          <w:lang w:bidi="fa-IR"/>
        </w:rPr>
      </w:pPr>
      <w:r w:rsidRPr="00102B20">
        <w:rPr>
          <w:rFonts w:cs="B Zar" w:hint="cs"/>
          <w:b/>
          <w:bCs/>
          <w:rtl/>
          <w:lang w:bidi="fa-IR"/>
        </w:rPr>
        <w:t>کلیدواژه ها:</w:t>
      </w:r>
      <w:r w:rsidR="006B183F" w:rsidRPr="00102B20">
        <w:rPr>
          <w:rFonts w:cs="B Zar" w:hint="cs"/>
          <w:b/>
          <w:bCs/>
          <w:rtl/>
          <w:lang w:bidi="fa-IR"/>
        </w:rPr>
        <w:t xml:space="preserve"> </w:t>
      </w:r>
      <w:r w:rsidR="00AC2C92" w:rsidRPr="00102B20">
        <w:rPr>
          <w:rFonts w:ascii="mtr" w:hAnsi="mtr" w:cs="B Zar" w:hint="cs"/>
          <w:b/>
          <w:bCs/>
          <w:color w:val="000000" w:themeColor="text1"/>
          <w:rtl/>
        </w:rPr>
        <w:t>سیستم اعلام</w:t>
      </w:r>
      <w:r w:rsidR="005A4FFD" w:rsidRPr="00102B20">
        <w:rPr>
          <w:rFonts w:ascii="mtr" w:hAnsi="mtr" w:cs="B Zar" w:hint="cs"/>
          <w:b/>
          <w:bCs/>
          <w:color w:val="000000" w:themeColor="text1"/>
          <w:rtl/>
        </w:rPr>
        <w:t xml:space="preserve"> و اطفاء حریق،</w:t>
      </w:r>
      <w:r w:rsidR="005A4FFD" w:rsidRPr="00102B20">
        <w:rPr>
          <w:rFonts w:cs="B Zar" w:hint="cs"/>
          <w:b/>
          <w:bCs/>
          <w:rtl/>
          <w:lang w:bidi="fa-IR"/>
        </w:rPr>
        <w:t xml:space="preserve"> </w:t>
      </w:r>
      <w:r w:rsidR="0079003A" w:rsidRPr="00102B20">
        <w:rPr>
          <w:rFonts w:cs="B Zar" w:hint="cs"/>
          <w:b/>
          <w:bCs/>
          <w:rtl/>
          <w:lang w:bidi="fa-IR"/>
        </w:rPr>
        <w:t>آموزش،</w:t>
      </w:r>
      <w:r w:rsidR="00A330DF" w:rsidRPr="00102B20">
        <w:rPr>
          <w:rFonts w:cs="B Zar" w:hint="cs"/>
          <w:b/>
          <w:bCs/>
          <w:rtl/>
          <w:lang w:bidi="fa-IR"/>
        </w:rPr>
        <w:t xml:space="preserve"> حوادث،</w:t>
      </w:r>
      <w:r w:rsidR="00936853" w:rsidRPr="00102B20">
        <w:rPr>
          <w:rFonts w:cs="B Zar" w:hint="cs"/>
          <w:b/>
          <w:bCs/>
          <w:rtl/>
          <w:lang w:bidi="fa-IR"/>
        </w:rPr>
        <w:t xml:space="preserve"> پیشگیری از حوادث</w:t>
      </w:r>
    </w:p>
    <w:p w14:paraId="092D21B7" w14:textId="77777777" w:rsidR="00D86C98" w:rsidRDefault="00D86C98" w:rsidP="006F7AC7">
      <w:pPr>
        <w:bidi/>
        <w:spacing w:line="360" w:lineRule="auto"/>
        <w:jc w:val="both"/>
        <w:rPr>
          <w:rFonts w:cs="B Nazanin"/>
          <w:sz w:val="24"/>
          <w:szCs w:val="24"/>
          <w:rtl/>
          <w:lang w:bidi="fa-IR"/>
        </w:rPr>
      </w:pPr>
    </w:p>
    <w:p w14:paraId="23732E0B" w14:textId="77777777" w:rsidR="00AB4131" w:rsidRDefault="00AB4131" w:rsidP="00AB4131">
      <w:pPr>
        <w:bidi/>
        <w:spacing w:line="360" w:lineRule="auto"/>
        <w:jc w:val="both"/>
        <w:rPr>
          <w:rFonts w:cs="B Nazanin"/>
          <w:sz w:val="24"/>
          <w:szCs w:val="24"/>
          <w:rtl/>
          <w:lang w:bidi="fa-IR"/>
        </w:rPr>
      </w:pPr>
    </w:p>
    <w:p w14:paraId="14BA1731" w14:textId="77777777" w:rsidR="00102B20" w:rsidRPr="006F7AC7" w:rsidRDefault="00102B20" w:rsidP="00102B20">
      <w:pPr>
        <w:bidi/>
        <w:spacing w:line="360" w:lineRule="auto"/>
        <w:jc w:val="both"/>
        <w:rPr>
          <w:rFonts w:cs="B Nazanin"/>
          <w:sz w:val="24"/>
          <w:szCs w:val="24"/>
          <w:rtl/>
          <w:lang w:bidi="fa-IR"/>
        </w:rPr>
      </w:pPr>
    </w:p>
    <w:p w14:paraId="4218794F" w14:textId="77777777" w:rsidR="00D86C98" w:rsidRPr="006F7AC7" w:rsidRDefault="00D86C98" w:rsidP="006F7AC7">
      <w:pPr>
        <w:bidi/>
        <w:spacing w:line="360" w:lineRule="auto"/>
        <w:jc w:val="both"/>
        <w:rPr>
          <w:rFonts w:cs="B Nazanin"/>
          <w:sz w:val="24"/>
          <w:szCs w:val="24"/>
          <w:rtl/>
          <w:lang w:bidi="fa-IR"/>
        </w:rPr>
      </w:pPr>
    </w:p>
    <w:p w14:paraId="3FF2A29E" w14:textId="77777777" w:rsidR="00082E26" w:rsidRPr="00102B20" w:rsidRDefault="00082E26" w:rsidP="006F7AC7">
      <w:pPr>
        <w:bidi/>
        <w:spacing w:line="360" w:lineRule="auto"/>
        <w:jc w:val="both"/>
        <w:rPr>
          <w:rFonts w:cs="B Titr"/>
          <w:sz w:val="24"/>
          <w:szCs w:val="24"/>
          <w:rtl/>
          <w:lang w:bidi="fa-IR"/>
        </w:rPr>
      </w:pPr>
      <w:r w:rsidRPr="00102B20">
        <w:rPr>
          <w:rFonts w:cs="B Titr" w:hint="cs"/>
          <w:sz w:val="24"/>
          <w:szCs w:val="24"/>
          <w:rtl/>
          <w:lang w:bidi="fa-IR"/>
        </w:rPr>
        <w:lastRenderedPageBreak/>
        <w:t>مقدمه:</w:t>
      </w:r>
    </w:p>
    <w:p w14:paraId="5A5555D9" w14:textId="77777777" w:rsidR="00001675" w:rsidRPr="00102B20" w:rsidRDefault="00001675" w:rsidP="0009002D">
      <w:pPr>
        <w:bidi/>
        <w:spacing w:line="360" w:lineRule="auto"/>
        <w:jc w:val="both"/>
        <w:rPr>
          <w:rFonts w:ascii="mtr" w:hAnsi="mtr" w:cs="B Zar"/>
          <w:color w:val="000000" w:themeColor="text1"/>
          <w:sz w:val="26"/>
          <w:szCs w:val="26"/>
          <w:rtl/>
        </w:rPr>
      </w:pPr>
      <w:r w:rsidRPr="00102B20">
        <w:rPr>
          <w:rFonts w:ascii="mtr" w:hAnsi="mtr" w:cs="B Zar"/>
          <w:color w:val="000000" w:themeColor="text1"/>
          <w:sz w:val="26"/>
          <w:szCs w:val="26"/>
          <w:rtl/>
        </w:rPr>
        <w:t>افزايش تنوع و شدت حـوادث شغلي و بيماريهاي ناشي از كـار از جملـه پيامـدهاي نامطلوبي هستند كه با گسترش صنايع و فنآوري</w:t>
      </w:r>
      <w:r w:rsidR="007B5663"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هاي مدرن زندگي، انسان و به</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ويژه كاركنان را مـورد تهديـد قرار داده است</w:t>
      </w:r>
      <w:r w:rsidRPr="00102B20">
        <w:rPr>
          <w:rFonts w:ascii="mtr" w:hAnsi="mtr" w:cs="B Zar" w:hint="cs"/>
          <w:color w:val="000000" w:themeColor="text1"/>
          <w:sz w:val="26"/>
          <w:szCs w:val="26"/>
          <w:rtl/>
        </w:rPr>
        <w:t xml:space="preserve"> (</w:t>
      </w:r>
      <w:r w:rsidR="0009002D" w:rsidRPr="00102B20">
        <w:rPr>
          <w:rFonts w:ascii="mtr" w:hAnsi="mtr" w:cs="B Zar" w:hint="cs"/>
          <w:color w:val="000000" w:themeColor="text1"/>
          <w:sz w:val="26"/>
          <w:szCs w:val="26"/>
          <w:rtl/>
        </w:rPr>
        <w:t>1و2</w:t>
      </w:r>
      <w:r w:rsidRPr="00102B20">
        <w:rPr>
          <w:rFonts w:ascii="mtr" w:hAnsi="mtr" w:cs="B Zar" w:hint="cs"/>
          <w:color w:val="000000" w:themeColor="text1"/>
          <w:sz w:val="26"/>
          <w:szCs w:val="26"/>
          <w:rtl/>
        </w:rPr>
        <w:t xml:space="preserve">). </w:t>
      </w:r>
    </w:p>
    <w:p w14:paraId="16CB467E" w14:textId="77777777" w:rsidR="00E256BD" w:rsidRPr="00102B20" w:rsidRDefault="004D6BD6" w:rsidP="0064485F">
      <w:pPr>
        <w:bidi/>
        <w:spacing w:line="360" w:lineRule="auto"/>
        <w:jc w:val="both"/>
        <w:rPr>
          <w:rFonts w:ascii="mtr" w:hAnsi="mtr" w:cs="B Zar"/>
          <w:color w:val="000000" w:themeColor="text1"/>
          <w:sz w:val="26"/>
          <w:szCs w:val="26"/>
          <w:rtl/>
        </w:rPr>
      </w:pPr>
      <w:r w:rsidRPr="00102B20">
        <w:rPr>
          <w:rFonts w:ascii="mtr" w:hAnsi="mtr" w:cs="B Zar"/>
          <w:color w:val="000000" w:themeColor="text1"/>
          <w:sz w:val="26"/>
          <w:szCs w:val="26"/>
          <w:rtl/>
        </w:rPr>
        <w:t>اصولا آتش سوزی به دلیل اتصالات کوچک و ریز وسایل برقی شروع و از ارکان مهم تخریب در ساختمانها می باشد، از این جهت نصب ادوات مناسب اخطار و اطفای حریق از الزامات مهم در طراحی ساختمانهاست و از آنجاییکه در مراکز مهم دولتی و خصوصی ب</w:t>
      </w:r>
      <w:r w:rsidRPr="00102B20">
        <w:rPr>
          <w:rFonts w:ascii="mtr" w:hAnsi="mtr" w:cs="B Zar" w:hint="cs"/>
          <w:color w:val="000000" w:themeColor="text1"/>
          <w:sz w:val="26"/>
          <w:szCs w:val="26"/>
          <w:rtl/>
        </w:rPr>
        <w:t xml:space="preserve">ه </w:t>
      </w:r>
      <w:r w:rsidRPr="00102B20">
        <w:rPr>
          <w:rFonts w:ascii="mtr" w:hAnsi="mtr" w:cs="B Zar"/>
          <w:color w:val="000000" w:themeColor="text1"/>
          <w:sz w:val="26"/>
          <w:szCs w:val="26"/>
          <w:rtl/>
        </w:rPr>
        <w:t>جهت وجود اطلاعات محرمانه و خصوصی افراد در مراکز داده ها و شبکه های آنها، توجه به این مهم که در همان زمان های اولیه و شروع جرقه و قبل از تبدیل شدن به شعله ، وجود دستگاههای تشخیص دود و حرارت لازم و ضروری است و در دنیای پیشرفته علم و دانش ، ضرورت پیشرفت فناوری اینترنت اشیا و هوشمندسازی حسگرها و حتی با تغییر کوچکترین شرایط هوا شامل دود</w:t>
      </w:r>
      <w:r w:rsidRPr="00102B20">
        <w:rPr>
          <w:rFonts w:ascii="mtr" w:hAnsi="mtr" w:cs="B Zar" w:hint="cs"/>
          <w:color w:val="000000" w:themeColor="text1"/>
          <w:sz w:val="26"/>
          <w:szCs w:val="26"/>
          <w:rtl/>
        </w:rPr>
        <w:t>،</w:t>
      </w:r>
      <w:r w:rsidRPr="00102B20">
        <w:rPr>
          <w:rFonts w:ascii="mtr" w:hAnsi="mtr" w:cs="B Zar"/>
          <w:color w:val="000000" w:themeColor="text1"/>
          <w:sz w:val="26"/>
          <w:szCs w:val="26"/>
          <w:rtl/>
        </w:rPr>
        <w:t xml:space="preserve"> حرارت و گاز در زمان واقعی مطلع شده و با ارسال به موقع سیگنالهای مناسب از طریق بی سیم و باسیم قطعا تاثیر مهمی در جلوگیری از آتش سوزی های مهیب که معمولا هم با خسارتهای مالی و جانی فراوان همراه است، تاثیر فناوری اینترنتی از اشیا در سیستم اعلام و اطفای حریق مورد واکاوی قرار می گیرد</w:t>
      </w:r>
      <w:r w:rsidRPr="00102B20">
        <w:rPr>
          <w:rFonts w:ascii="mtr" w:hAnsi="mtr" w:cs="B Zar" w:hint="cs"/>
          <w:color w:val="000000" w:themeColor="text1"/>
          <w:sz w:val="26"/>
          <w:szCs w:val="26"/>
          <w:rtl/>
        </w:rPr>
        <w:t xml:space="preserve"> (</w:t>
      </w:r>
      <w:r w:rsidR="0009002D" w:rsidRPr="00102B20">
        <w:rPr>
          <w:rFonts w:ascii="mtr" w:hAnsi="mtr" w:cs="B Zar" w:hint="cs"/>
          <w:color w:val="000000" w:themeColor="text1"/>
          <w:sz w:val="26"/>
          <w:szCs w:val="26"/>
          <w:rtl/>
        </w:rPr>
        <w:t>3</w:t>
      </w:r>
      <w:r w:rsidRPr="00102B20">
        <w:rPr>
          <w:rFonts w:ascii="mtr" w:hAnsi="mtr" w:cs="B Zar" w:hint="cs"/>
          <w:color w:val="000000" w:themeColor="text1"/>
          <w:sz w:val="26"/>
          <w:szCs w:val="26"/>
          <w:rtl/>
        </w:rPr>
        <w:t>)</w:t>
      </w:r>
      <w:r w:rsidRPr="00102B20">
        <w:rPr>
          <w:rFonts w:ascii="mtr" w:hAnsi="mtr" w:cs="B Zar"/>
          <w:color w:val="000000" w:themeColor="text1"/>
          <w:sz w:val="26"/>
          <w:szCs w:val="26"/>
        </w:rPr>
        <w:t>.</w:t>
      </w:r>
      <w:r w:rsidRPr="00102B20">
        <w:rPr>
          <w:rFonts w:ascii="mtr" w:hAnsi="mtr" w:cs="B Zar"/>
          <w:color w:val="000000" w:themeColor="text1"/>
          <w:sz w:val="26"/>
          <w:szCs w:val="26"/>
          <w:rtl/>
        </w:rPr>
        <w:t xml:space="preserve"> </w:t>
      </w:r>
      <w:r w:rsidR="000E5B13" w:rsidRPr="00102B20">
        <w:rPr>
          <w:rFonts w:ascii="mtr" w:hAnsi="mtr" w:cs="B Zar"/>
          <w:color w:val="000000" w:themeColor="text1"/>
          <w:sz w:val="26"/>
          <w:szCs w:val="26"/>
          <w:rtl/>
        </w:rPr>
        <w:t>استفاده از سیستم های اعلا</w:t>
      </w:r>
      <w:r w:rsidR="000E5B13" w:rsidRPr="00102B20">
        <w:rPr>
          <w:rFonts w:ascii="mtr" w:hAnsi="mtr" w:cs="B Zar" w:hint="cs"/>
          <w:color w:val="000000" w:themeColor="text1"/>
          <w:sz w:val="26"/>
          <w:szCs w:val="26"/>
          <w:rtl/>
        </w:rPr>
        <w:t>م</w:t>
      </w:r>
      <w:r w:rsidR="000E5B13" w:rsidRPr="00102B20">
        <w:rPr>
          <w:rFonts w:ascii="mtr" w:hAnsi="mtr" w:cs="B Zar"/>
          <w:color w:val="000000" w:themeColor="text1"/>
          <w:sz w:val="26"/>
          <w:szCs w:val="26"/>
          <w:rtl/>
        </w:rPr>
        <w:t xml:space="preserve"> و اطفاء حریق و</w:t>
      </w:r>
      <w:r w:rsidR="000E5B13" w:rsidRPr="00102B20">
        <w:rPr>
          <w:rFonts w:ascii="mtr" w:hAnsi="mtr" w:cs="B Zar"/>
          <w:color w:val="000000" w:themeColor="text1"/>
          <w:sz w:val="26"/>
          <w:szCs w:val="26"/>
        </w:rPr>
        <w:t> </w:t>
      </w:r>
      <w:hyperlink r:id="rId11" w:tooltip="آموزش" w:history="1">
        <w:r w:rsidR="000E5B13" w:rsidRPr="00102B20">
          <w:rPr>
            <w:rStyle w:val="Hyperlink"/>
            <w:rFonts w:ascii="mtr" w:hAnsi="mtr" w:cs="B Zar"/>
            <w:color w:val="000000" w:themeColor="text1"/>
            <w:sz w:val="26"/>
            <w:szCs w:val="26"/>
            <w:u w:val="none"/>
            <w:rtl/>
          </w:rPr>
          <w:t>آموزش</w:t>
        </w:r>
      </w:hyperlink>
      <w:r w:rsidR="000E5B13" w:rsidRPr="00102B20">
        <w:rPr>
          <w:rFonts w:ascii="mtr" w:hAnsi="mtr" w:cs="B Zar"/>
          <w:color w:val="000000" w:themeColor="text1"/>
          <w:sz w:val="26"/>
          <w:szCs w:val="26"/>
        </w:rPr>
        <w:t> </w:t>
      </w:r>
      <w:r w:rsidR="000E5B13" w:rsidRPr="00102B20">
        <w:rPr>
          <w:rFonts w:ascii="mtr" w:hAnsi="mtr" w:cs="B Zar"/>
          <w:color w:val="000000" w:themeColor="text1"/>
          <w:sz w:val="26"/>
          <w:szCs w:val="26"/>
          <w:rtl/>
        </w:rPr>
        <w:t>جمعیت</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عمومی جامعه جهت مقابله با حوادثی که بر اثر آتش سوزی رخ می دهد اهمیت بسزایی دارد زیرا تمامی</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حریق ها از یک حریق کوچک شروع می شوند و معمولا کمتر از 5 دقیقه به حریقی غیرقابل کنترل تبدیل</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می شود. سیستم های اعلام حریق توانسته به خوبی جایگاهی مناسب را در صنعت ساختمان بدست آورد.</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در اثر آتش سوزی های به وجود آمده گازها و دودهای حاصله سبب آلودگی هوا، خاک و آب</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می گردند. علاوه بر موارد گفته شده، اثر بروز حریق خطری جدی برای سلامتی انسان ها می باشد. با</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توجه</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 xml:space="preserve">به رشد روز افزون جمعیت شهرنشین و در راستای </w:t>
      </w:r>
      <w:r w:rsidR="000E5B13" w:rsidRPr="00102B20">
        <w:rPr>
          <w:rFonts w:ascii="mtr" w:hAnsi="mtr" w:cs="B Zar" w:hint="cs"/>
          <w:color w:val="000000" w:themeColor="text1"/>
          <w:sz w:val="26"/>
          <w:szCs w:val="26"/>
          <w:rtl/>
        </w:rPr>
        <w:t>ص</w:t>
      </w:r>
      <w:r w:rsidR="000E5B13" w:rsidRPr="00102B20">
        <w:rPr>
          <w:rFonts w:ascii="mtr" w:hAnsi="mtr" w:cs="B Zar"/>
          <w:color w:val="000000" w:themeColor="text1"/>
          <w:sz w:val="26"/>
          <w:szCs w:val="26"/>
          <w:rtl/>
        </w:rPr>
        <w:t>یانت از جان و مال انسان ها، استفاده و به کار گیری از</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سیستم های اعلام و اطفاء حریق به عنوان نمونه بررسی ریشه ای حوادث بزرگ ساختمانی مانند حادثه</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پلاسکو نشان می دهد که در صورت نصب سیستم های اعلام اطفاء و همچنین</w:t>
      </w:r>
      <w:r w:rsidR="000E5B13" w:rsidRPr="00102B20">
        <w:rPr>
          <w:rFonts w:ascii="mtr" w:hAnsi="mtr" w:cs="B Zar"/>
          <w:color w:val="000000" w:themeColor="text1"/>
          <w:sz w:val="26"/>
          <w:szCs w:val="26"/>
        </w:rPr>
        <w:t> </w:t>
      </w:r>
      <w:hyperlink r:id="rId12" w:tooltip="آموزش" w:history="1">
        <w:r w:rsidR="000E5B13" w:rsidRPr="00102B20">
          <w:rPr>
            <w:rStyle w:val="Hyperlink"/>
            <w:rFonts w:ascii="mtr" w:hAnsi="mtr" w:cs="B Zar"/>
            <w:color w:val="000000" w:themeColor="text1"/>
            <w:sz w:val="26"/>
            <w:szCs w:val="26"/>
            <w:u w:val="none"/>
            <w:rtl/>
          </w:rPr>
          <w:t>آموزش</w:t>
        </w:r>
      </w:hyperlink>
      <w:r w:rsidR="000E5B13" w:rsidRPr="00102B20">
        <w:rPr>
          <w:rFonts w:ascii="mtr" w:hAnsi="mtr" w:cs="B Zar"/>
          <w:color w:val="000000" w:themeColor="text1"/>
          <w:sz w:val="26"/>
          <w:szCs w:val="26"/>
        </w:rPr>
        <w:t> </w:t>
      </w:r>
      <w:r w:rsidR="000E5B13" w:rsidRPr="00102B20">
        <w:rPr>
          <w:rFonts w:ascii="mtr" w:hAnsi="mtr" w:cs="B Zar"/>
          <w:color w:val="000000" w:themeColor="text1"/>
          <w:sz w:val="26"/>
          <w:szCs w:val="26"/>
          <w:rtl/>
        </w:rPr>
        <w:t>های پیشگیرانه</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برای ساکنین ساختمان فوق می توانست از بروز و گسترش این حادثه جلوگیری کند</w:t>
      </w:r>
      <w:r w:rsidR="000E5B13" w:rsidRPr="00102B20">
        <w:rPr>
          <w:rFonts w:ascii="mtr" w:hAnsi="mtr" w:cs="B Zar" w:hint="cs"/>
          <w:color w:val="000000" w:themeColor="text1"/>
          <w:sz w:val="26"/>
          <w:szCs w:val="26"/>
          <w:rtl/>
        </w:rPr>
        <w:t xml:space="preserve"> (</w:t>
      </w:r>
      <w:r w:rsidR="0064485F" w:rsidRPr="00102B20">
        <w:rPr>
          <w:rFonts w:ascii="mtr" w:hAnsi="mtr" w:cs="B Zar" w:hint="cs"/>
          <w:color w:val="000000" w:themeColor="text1"/>
          <w:sz w:val="26"/>
          <w:szCs w:val="26"/>
          <w:rtl/>
        </w:rPr>
        <w:t>4</w:t>
      </w:r>
      <w:r w:rsidR="000E5B13" w:rsidRPr="00102B20">
        <w:rPr>
          <w:rFonts w:ascii="mtr" w:hAnsi="mtr" w:cs="B Zar" w:hint="cs"/>
          <w:color w:val="000000" w:themeColor="text1"/>
          <w:sz w:val="26"/>
          <w:szCs w:val="26"/>
          <w:rtl/>
        </w:rPr>
        <w:t>)</w:t>
      </w:r>
      <w:r w:rsidR="000E5B13" w:rsidRPr="00102B20">
        <w:rPr>
          <w:rFonts w:ascii="mtr" w:hAnsi="mtr" w:cs="B Zar"/>
          <w:color w:val="000000" w:themeColor="text1"/>
          <w:sz w:val="26"/>
          <w:szCs w:val="26"/>
        </w:rPr>
        <w:t>.</w:t>
      </w:r>
      <w:r w:rsidR="00F4071C" w:rsidRPr="00102B20">
        <w:rPr>
          <w:rFonts w:ascii="mtr" w:hAnsi="mtr" w:cs="B Zar"/>
          <w:color w:val="000000" w:themeColor="text1"/>
          <w:sz w:val="26"/>
          <w:szCs w:val="26"/>
          <w:rtl/>
        </w:rPr>
        <w:t xml:space="preserve"> </w:t>
      </w:r>
      <w:r w:rsidR="00E256BD" w:rsidRPr="00102B20">
        <w:rPr>
          <w:rFonts w:ascii="mtr" w:hAnsi="mtr" w:cs="B Zar"/>
          <w:color w:val="000000" w:themeColor="text1"/>
          <w:sz w:val="26"/>
          <w:szCs w:val="26"/>
          <w:rtl/>
        </w:rPr>
        <w:t xml:space="preserve">قبل از طراحی سیستم اعلام حریق </w:t>
      </w:r>
      <w:r w:rsidR="00E256BD" w:rsidRPr="00102B20">
        <w:rPr>
          <w:rFonts w:ascii="mtr" w:hAnsi="mtr" w:cs="B Zar"/>
          <w:color w:val="000000" w:themeColor="text1"/>
          <w:sz w:val="26"/>
          <w:szCs w:val="26"/>
          <w:rtl/>
        </w:rPr>
        <w:lastRenderedPageBreak/>
        <w:t>ارزیابی ریسک ساختمان الزامی است تا خطرات و نیازهای ایمنی از</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آتش سوزی ساختمان مشخص شود و پس از آن سطح، کیفیت و ویژگی های سیستم اعلام آتش سوزی</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تعی</w:t>
      </w:r>
      <w:r w:rsidR="00861FA6" w:rsidRPr="00102B20">
        <w:rPr>
          <w:rFonts w:ascii="mtr" w:hAnsi="mtr" w:cs="B Zar" w:hint="cs"/>
          <w:color w:val="000000" w:themeColor="text1"/>
          <w:sz w:val="26"/>
          <w:szCs w:val="26"/>
          <w:rtl/>
        </w:rPr>
        <w:t>ی</w:t>
      </w:r>
      <w:r w:rsidR="00E256BD" w:rsidRPr="00102B20">
        <w:rPr>
          <w:rFonts w:ascii="mtr" w:hAnsi="mtr" w:cs="B Zar"/>
          <w:color w:val="000000" w:themeColor="text1"/>
          <w:sz w:val="26"/>
          <w:szCs w:val="26"/>
          <w:rtl/>
        </w:rPr>
        <w:t>ن و به تناسب هزینه کارفرما و برندهای موجود در بازار ایران، برند مناسب انتخاب و طراحی سیستم</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اعلام حریق انجام پذیرد. پیش نیاز طراحی سیستم اعلام حریق</w:t>
      </w:r>
      <w:r w:rsidR="000A207E" w:rsidRPr="00102B20">
        <w:rPr>
          <w:rFonts w:ascii="mtr" w:hAnsi="mtr" w:cs="B Zar" w:hint="cs"/>
          <w:color w:val="000000" w:themeColor="text1"/>
          <w:sz w:val="26"/>
          <w:szCs w:val="26"/>
          <w:rtl/>
        </w:rPr>
        <w:t>،</w:t>
      </w:r>
      <w:r w:rsidR="00E256BD" w:rsidRPr="00102B20">
        <w:rPr>
          <w:rFonts w:ascii="mtr" w:hAnsi="mtr" w:cs="B Zar"/>
          <w:color w:val="000000" w:themeColor="text1"/>
          <w:sz w:val="26"/>
          <w:szCs w:val="26"/>
          <w:rtl/>
        </w:rPr>
        <w:t xml:space="preserve"> شناخت مقررات این سیستم ها،</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قطعات و اجزای سیستم های اعلام حریق و ضوابط طراحی و اجرای سیستم های اعلام حریق می باشد.</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در حال حاضر کد اروپایی</w:t>
      </w:r>
      <w:r w:rsidR="00E256BD" w:rsidRPr="00102B20">
        <w:rPr>
          <w:rFonts w:ascii="mtr" w:hAnsi="mtr" w:cs="B Zar"/>
          <w:color w:val="000000" w:themeColor="text1"/>
          <w:sz w:val="26"/>
          <w:szCs w:val="26"/>
        </w:rPr>
        <w:t xml:space="preserve"> EN54 </w:t>
      </w:r>
      <w:r w:rsidR="00E256BD" w:rsidRPr="00102B20">
        <w:rPr>
          <w:rFonts w:ascii="mtr" w:hAnsi="mtr" w:cs="B Zar"/>
          <w:color w:val="000000" w:themeColor="text1"/>
          <w:sz w:val="26"/>
          <w:szCs w:val="26"/>
          <w:rtl/>
        </w:rPr>
        <w:t>برای برندهای اروپایی و</w:t>
      </w:r>
      <w:r w:rsidR="00E256BD" w:rsidRPr="00102B20">
        <w:rPr>
          <w:rFonts w:ascii="mtr" w:hAnsi="mtr" w:cs="B Zar" w:hint="cs"/>
          <w:color w:val="000000" w:themeColor="text1"/>
          <w:sz w:val="26"/>
          <w:szCs w:val="26"/>
          <w:rtl/>
        </w:rPr>
        <w:t xml:space="preserve"> </w:t>
      </w:r>
      <w:r w:rsidR="00E256BD" w:rsidRPr="00102B20">
        <w:rPr>
          <w:rFonts w:ascii="mtr" w:hAnsi="mtr" w:cs="B Zar"/>
          <w:color w:val="000000" w:themeColor="text1"/>
          <w:sz w:val="26"/>
          <w:szCs w:val="26"/>
          <w:rtl/>
        </w:rPr>
        <w:t>کد آمریکایی</w:t>
      </w:r>
      <w:r w:rsidR="00E256BD" w:rsidRPr="00102B20">
        <w:rPr>
          <w:rFonts w:ascii="mtr" w:hAnsi="mtr" w:cs="B Zar"/>
          <w:color w:val="000000" w:themeColor="text1"/>
          <w:sz w:val="26"/>
          <w:szCs w:val="26"/>
        </w:rPr>
        <w:t xml:space="preserve"> NFPA72 </w:t>
      </w:r>
      <w:r w:rsidR="00E256BD" w:rsidRPr="00102B20">
        <w:rPr>
          <w:rFonts w:ascii="mtr" w:hAnsi="mtr" w:cs="B Zar"/>
          <w:color w:val="000000" w:themeColor="text1"/>
          <w:sz w:val="26"/>
          <w:szCs w:val="26"/>
          <w:rtl/>
        </w:rPr>
        <w:t>برای برندهای آمریکایی ملاک عمل طراحی و اجرا می باشد</w:t>
      </w:r>
      <w:r w:rsidR="00E256BD" w:rsidRPr="00102B20">
        <w:rPr>
          <w:rFonts w:ascii="mtr" w:hAnsi="mtr" w:cs="B Zar" w:hint="cs"/>
          <w:color w:val="000000" w:themeColor="text1"/>
          <w:sz w:val="26"/>
          <w:szCs w:val="26"/>
          <w:rtl/>
        </w:rPr>
        <w:t xml:space="preserve"> (</w:t>
      </w:r>
      <w:r w:rsidR="0064485F" w:rsidRPr="00102B20">
        <w:rPr>
          <w:rFonts w:ascii="mtr" w:hAnsi="mtr" w:cs="B Zar" w:hint="cs"/>
          <w:color w:val="000000" w:themeColor="text1"/>
          <w:sz w:val="26"/>
          <w:szCs w:val="26"/>
          <w:rtl/>
        </w:rPr>
        <w:t>5</w:t>
      </w:r>
      <w:r w:rsidR="00E256BD" w:rsidRPr="00102B20">
        <w:rPr>
          <w:rFonts w:ascii="mtr" w:hAnsi="mtr" w:cs="B Zar" w:hint="cs"/>
          <w:color w:val="000000" w:themeColor="text1"/>
          <w:sz w:val="26"/>
          <w:szCs w:val="26"/>
          <w:rtl/>
        </w:rPr>
        <w:t>)</w:t>
      </w:r>
      <w:r w:rsidR="00E256BD" w:rsidRPr="00102B20">
        <w:rPr>
          <w:rFonts w:ascii="mtr" w:hAnsi="mtr" w:cs="B Zar"/>
          <w:color w:val="000000" w:themeColor="text1"/>
          <w:sz w:val="26"/>
          <w:szCs w:val="26"/>
        </w:rPr>
        <w:t>.</w:t>
      </w:r>
    </w:p>
    <w:p w14:paraId="0F5C0F64" w14:textId="77777777" w:rsidR="000E5B13" w:rsidRPr="00102B20" w:rsidRDefault="00F4071C" w:rsidP="00D326B4">
      <w:pPr>
        <w:bidi/>
        <w:spacing w:line="360" w:lineRule="auto"/>
        <w:jc w:val="both"/>
        <w:rPr>
          <w:rFonts w:ascii="mtr" w:hAnsi="mtr" w:cs="B Zar"/>
          <w:color w:val="000000" w:themeColor="text1"/>
          <w:sz w:val="26"/>
          <w:szCs w:val="26"/>
          <w:rtl/>
          <w:lang w:bidi="fa-IR"/>
        </w:rPr>
      </w:pPr>
      <w:r w:rsidRPr="00102B20">
        <w:rPr>
          <w:rFonts w:ascii="mtr" w:hAnsi="mtr" w:cs="B Zar"/>
          <w:color w:val="000000" w:themeColor="text1"/>
          <w:sz w:val="26"/>
          <w:szCs w:val="26"/>
          <w:rtl/>
        </w:rPr>
        <w:t>بروز روزانه 55 مورد آتش سوزی در</w:t>
      </w:r>
      <w:r w:rsidR="007C1852"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کشور و روند صعودی بروز این حوادث از سال 1380 اهمیت برنامه ریزی جهت انجام</w:t>
      </w:r>
      <w:r w:rsidRPr="00102B20">
        <w:rPr>
          <w:rFonts w:ascii="mtr" w:hAnsi="mtr" w:cs="B Zar"/>
          <w:color w:val="000000" w:themeColor="text1"/>
          <w:sz w:val="26"/>
          <w:szCs w:val="26"/>
        </w:rPr>
        <w:t> </w:t>
      </w:r>
      <w:hyperlink r:id="rId13" w:tooltip="آموزش" w:history="1">
        <w:r w:rsidRPr="00102B20">
          <w:rPr>
            <w:rFonts w:cs="B Zar"/>
            <w:color w:val="000000" w:themeColor="text1"/>
            <w:sz w:val="26"/>
            <w:szCs w:val="26"/>
            <w:rtl/>
          </w:rPr>
          <w:t>آموزش</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همگانی را آشکارتر نموده است</w:t>
      </w:r>
      <w:r w:rsidRPr="00102B20">
        <w:rPr>
          <w:rFonts w:ascii="mtr" w:hAnsi="mtr" w:cs="B Zar" w:hint="cs"/>
          <w:color w:val="000000" w:themeColor="text1"/>
          <w:sz w:val="26"/>
          <w:szCs w:val="26"/>
          <w:rtl/>
        </w:rPr>
        <w:t xml:space="preserve"> (</w:t>
      </w:r>
      <w:r w:rsidR="00D326B4" w:rsidRPr="00102B20">
        <w:rPr>
          <w:rFonts w:ascii="mtr" w:hAnsi="mtr" w:cs="B Zar" w:hint="cs"/>
          <w:color w:val="000000" w:themeColor="text1"/>
          <w:sz w:val="26"/>
          <w:szCs w:val="26"/>
          <w:rtl/>
        </w:rPr>
        <w:t>6</w:t>
      </w:r>
      <w:r w:rsidRPr="00102B20">
        <w:rPr>
          <w:rFonts w:ascii="mtr" w:hAnsi="mtr" w:cs="B Zar" w:hint="cs"/>
          <w:color w:val="000000" w:themeColor="text1"/>
          <w:sz w:val="26"/>
          <w:szCs w:val="26"/>
          <w:rtl/>
        </w:rPr>
        <w:t>).</w:t>
      </w:r>
      <w:r w:rsidR="000E5B13" w:rsidRPr="00102B20">
        <w:rPr>
          <w:rFonts w:ascii="mtr" w:hAnsi="mtr" w:cs="B Zar"/>
          <w:color w:val="000000" w:themeColor="text1"/>
          <w:sz w:val="26"/>
          <w:szCs w:val="26"/>
          <w:rtl/>
        </w:rPr>
        <w:t xml:space="preserve"> به‌منظور ارتقا ايمني کارگران ضروري است که در اولين گام، نيازهاي آموزشي آن‌ها سنجيده شده و آموزش آن‌ها به‌صورت مرحله‌اي انجام شود. علاوه بر اين در فرآيندهاي آموزشي کارگران، تبادل و تعامل بين آموزش‌</w:t>
      </w:r>
      <w:r w:rsidR="007C1852"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گيرندگان و آموزش‌دهنده حياتي است</w:t>
      </w:r>
      <w:r w:rsidR="000E5B13" w:rsidRPr="00102B20">
        <w:rPr>
          <w:rFonts w:ascii="mtr" w:hAnsi="mtr" w:cs="B Zar" w:hint="cs"/>
          <w:color w:val="000000" w:themeColor="text1"/>
          <w:sz w:val="26"/>
          <w:szCs w:val="26"/>
          <w:rtl/>
        </w:rPr>
        <w:t xml:space="preserve"> (</w:t>
      </w:r>
      <w:r w:rsidR="00D326B4" w:rsidRPr="00102B20">
        <w:rPr>
          <w:rFonts w:ascii="mtr" w:hAnsi="mtr" w:cs="B Zar" w:hint="cs"/>
          <w:color w:val="000000" w:themeColor="text1"/>
          <w:sz w:val="26"/>
          <w:szCs w:val="26"/>
          <w:rtl/>
        </w:rPr>
        <w:t>7</w:t>
      </w:r>
      <w:r w:rsidR="000E5B13" w:rsidRPr="00102B20">
        <w:rPr>
          <w:rFonts w:ascii="mtr" w:hAnsi="mtr" w:cs="B Zar" w:hint="cs"/>
          <w:color w:val="000000" w:themeColor="text1"/>
          <w:sz w:val="26"/>
          <w:szCs w:val="26"/>
          <w:rtl/>
        </w:rPr>
        <w:t>)</w:t>
      </w:r>
      <w:r w:rsidR="000E5B13" w:rsidRPr="00102B20">
        <w:rPr>
          <w:rFonts w:ascii="mtr" w:hAnsi="mtr" w:cs="B Zar"/>
          <w:color w:val="000000" w:themeColor="text1"/>
          <w:sz w:val="26"/>
          <w:szCs w:val="26"/>
        </w:rPr>
        <w:t>.</w:t>
      </w:r>
      <w:r w:rsidR="000E5B13" w:rsidRPr="00102B20">
        <w:rPr>
          <w:rFonts w:ascii="mtr" w:hAnsi="mtr" w:cs="B Zar" w:hint="cs"/>
          <w:color w:val="000000" w:themeColor="text1"/>
          <w:sz w:val="26"/>
          <w:szCs w:val="26"/>
          <w:rtl/>
        </w:rPr>
        <w:t xml:space="preserve"> </w:t>
      </w:r>
      <w:r w:rsidR="000E5B13" w:rsidRPr="00102B20">
        <w:rPr>
          <w:rFonts w:ascii="mtr" w:hAnsi="mtr" w:cs="B Zar"/>
          <w:color w:val="000000" w:themeColor="text1"/>
          <w:sz w:val="26"/>
          <w:szCs w:val="26"/>
          <w:rtl/>
        </w:rPr>
        <w:t>نقش آموزش اثربخش به عنوان محور پیشرفت و تحول در زمینه های مختلف در رابطه با کاهش حوادث دارای اهمیت فوق العاده می باشد، نیازسنجی، برنامه ریزی، اجرا و ارزیابی اثربخشی مستمر دوره های آموزشی پرسنل در کاهش حوادث تاثیر مضاعف دارد چون از یک طرف باعث ارتقاء سطح مهارت، دانش و بینش ضوابط ایمنی در انجام فعالیت ها شده و از طرف دیگر موجب تقویت روحیه و اعتماد به نفس پرسنل می گردد. آموزش اثربخش ایمنی می تواند با عنایت به تعیین نیازهای آموزشی دقیق ایمنی، روش های بهینه آموزش و ارزیابی اثربخشی دوره ها</w:t>
      </w:r>
      <w:r w:rsidR="000E5B13" w:rsidRPr="00102B20">
        <w:rPr>
          <w:rFonts w:ascii="mtr" w:hAnsi="mtr" w:cs="B Zar" w:hint="cs"/>
          <w:color w:val="000000" w:themeColor="text1"/>
          <w:sz w:val="26"/>
          <w:szCs w:val="26"/>
          <w:rtl/>
        </w:rPr>
        <w:t>،</w:t>
      </w:r>
      <w:r w:rsidR="000E5B13" w:rsidRPr="00102B20">
        <w:rPr>
          <w:rFonts w:ascii="mtr" w:hAnsi="mtr" w:cs="B Zar"/>
          <w:color w:val="000000" w:themeColor="text1"/>
          <w:sz w:val="26"/>
          <w:szCs w:val="26"/>
          <w:rtl/>
        </w:rPr>
        <w:t xml:space="preserve"> نقش به سزایی در تقویت فرهنگ ایمنی و متعاقبا کاهش حوادث و کنترل ضایعات و خسارات را داشته باشد</w:t>
      </w:r>
      <w:r w:rsidR="000E5B13" w:rsidRPr="00102B20">
        <w:rPr>
          <w:rFonts w:ascii="mtr" w:hAnsi="mtr" w:cs="B Zar" w:hint="cs"/>
          <w:color w:val="000000" w:themeColor="text1"/>
          <w:sz w:val="26"/>
          <w:szCs w:val="26"/>
          <w:rtl/>
        </w:rPr>
        <w:t xml:space="preserve"> (</w:t>
      </w:r>
      <w:r w:rsidR="00D326B4" w:rsidRPr="00102B20">
        <w:rPr>
          <w:rFonts w:ascii="mtr" w:hAnsi="mtr" w:cs="B Zar" w:hint="cs"/>
          <w:color w:val="000000" w:themeColor="text1"/>
          <w:sz w:val="26"/>
          <w:szCs w:val="26"/>
          <w:rtl/>
        </w:rPr>
        <w:t>8</w:t>
      </w:r>
      <w:r w:rsidR="000E5B13" w:rsidRPr="00102B20">
        <w:rPr>
          <w:rFonts w:ascii="mtr" w:hAnsi="mtr" w:cs="B Zar" w:hint="cs"/>
          <w:color w:val="000000" w:themeColor="text1"/>
          <w:sz w:val="26"/>
          <w:szCs w:val="26"/>
          <w:rtl/>
        </w:rPr>
        <w:t>)</w:t>
      </w:r>
      <w:r w:rsidR="000E5B13" w:rsidRPr="00102B20">
        <w:rPr>
          <w:rFonts w:ascii="mtr" w:hAnsi="mtr" w:cs="B Zar"/>
          <w:color w:val="000000" w:themeColor="text1"/>
          <w:sz w:val="26"/>
          <w:szCs w:val="26"/>
        </w:rPr>
        <w:t>.</w:t>
      </w:r>
      <w:r w:rsidR="000E5B13" w:rsidRPr="00102B20">
        <w:rPr>
          <w:rFonts w:ascii="mtr" w:hAnsi="mtr" w:cs="B Zar" w:hint="cs"/>
          <w:color w:val="000000" w:themeColor="text1"/>
          <w:sz w:val="26"/>
          <w:szCs w:val="26"/>
          <w:rtl/>
        </w:rPr>
        <w:t xml:space="preserve"> </w:t>
      </w:r>
    </w:p>
    <w:p w14:paraId="59C72AF8" w14:textId="77777777" w:rsidR="0027109C" w:rsidRPr="00102B20" w:rsidRDefault="0027109C" w:rsidP="0027109C">
      <w:pPr>
        <w:bidi/>
        <w:spacing w:line="360" w:lineRule="auto"/>
        <w:jc w:val="both"/>
        <w:rPr>
          <w:rFonts w:ascii="mtr" w:hAnsi="mtr" w:cs="B Zar"/>
          <w:color w:val="000000" w:themeColor="text1"/>
          <w:sz w:val="26"/>
          <w:szCs w:val="26"/>
          <w:rtl/>
          <w:lang w:bidi="fa-IR"/>
        </w:rPr>
      </w:pPr>
      <w:r w:rsidRPr="00102B20">
        <w:rPr>
          <w:rFonts w:ascii="mtr" w:hAnsi="mtr" w:cs="B Zar" w:hint="cs"/>
          <w:color w:val="000000" w:themeColor="text1"/>
          <w:sz w:val="26"/>
          <w:szCs w:val="26"/>
          <w:rtl/>
          <w:lang w:bidi="fa-IR"/>
        </w:rPr>
        <w:t>در ادامه</w:t>
      </w:r>
      <w:r w:rsidR="000A207E" w:rsidRPr="00102B20">
        <w:rPr>
          <w:rFonts w:ascii="mtr" w:hAnsi="mtr" w:cs="B Zar" w:hint="cs"/>
          <w:color w:val="000000" w:themeColor="text1"/>
          <w:sz w:val="26"/>
          <w:szCs w:val="26"/>
          <w:rtl/>
          <w:lang w:bidi="fa-IR"/>
        </w:rPr>
        <w:t xml:space="preserve"> به</w:t>
      </w:r>
      <w:r w:rsidRPr="00102B20">
        <w:rPr>
          <w:rFonts w:ascii="mtr" w:hAnsi="mtr" w:cs="B Zar" w:hint="cs"/>
          <w:color w:val="000000" w:themeColor="text1"/>
          <w:sz w:val="26"/>
          <w:szCs w:val="26"/>
          <w:rtl/>
          <w:lang w:bidi="fa-IR"/>
        </w:rPr>
        <w:t xml:space="preserve"> برخی از پژوهش ها </w:t>
      </w:r>
      <w:r w:rsidR="000A207E" w:rsidRPr="00102B20">
        <w:rPr>
          <w:rFonts w:ascii="mtr" w:hAnsi="mtr" w:cs="B Zar" w:hint="cs"/>
          <w:color w:val="000000" w:themeColor="text1"/>
          <w:sz w:val="26"/>
          <w:szCs w:val="26"/>
          <w:rtl/>
          <w:lang w:bidi="fa-IR"/>
        </w:rPr>
        <w:t>که در این زمینه انجام شده</w:t>
      </w:r>
      <w:r w:rsidRPr="00102B20">
        <w:rPr>
          <w:rFonts w:ascii="mtr" w:hAnsi="mtr" w:cs="B Zar" w:hint="cs"/>
          <w:color w:val="000000" w:themeColor="text1"/>
          <w:sz w:val="26"/>
          <w:szCs w:val="26"/>
          <w:rtl/>
          <w:lang w:bidi="fa-IR"/>
        </w:rPr>
        <w:t xml:space="preserve"> است</w:t>
      </w:r>
      <w:r w:rsidR="000A207E" w:rsidRPr="00102B20">
        <w:rPr>
          <w:rFonts w:ascii="mtr" w:hAnsi="mtr" w:cs="B Zar" w:hint="cs"/>
          <w:color w:val="000000" w:themeColor="text1"/>
          <w:sz w:val="26"/>
          <w:szCs w:val="26"/>
          <w:rtl/>
          <w:lang w:bidi="fa-IR"/>
        </w:rPr>
        <w:t xml:space="preserve"> اشاره می گردد</w:t>
      </w:r>
      <w:r w:rsidRPr="00102B20">
        <w:rPr>
          <w:rFonts w:ascii="mtr" w:hAnsi="mtr" w:cs="B Zar" w:hint="cs"/>
          <w:color w:val="000000" w:themeColor="text1"/>
          <w:sz w:val="26"/>
          <w:szCs w:val="26"/>
          <w:rtl/>
          <w:lang w:bidi="fa-IR"/>
        </w:rPr>
        <w:t>:</w:t>
      </w:r>
    </w:p>
    <w:p w14:paraId="48C85C69" w14:textId="77777777" w:rsidR="00560357" w:rsidRPr="00102B20" w:rsidRDefault="00560357" w:rsidP="00505CCF">
      <w:pPr>
        <w:bidi/>
        <w:spacing w:line="360" w:lineRule="auto"/>
        <w:jc w:val="both"/>
        <w:rPr>
          <w:rFonts w:ascii="mtr" w:hAnsi="mtr" w:cs="B Zar"/>
          <w:color w:val="000000" w:themeColor="text1"/>
          <w:sz w:val="26"/>
          <w:szCs w:val="26"/>
          <w:rtl/>
          <w:lang w:bidi="fa-IR"/>
        </w:rPr>
      </w:pPr>
      <w:r w:rsidRPr="00102B20">
        <w:rPr>
          <w:rFonts w:ascii="mtr" w:hAnsi="mtr" w:cs="B Zar" w:hint="cs"/>
          <w:color w:val="000000" w:themeColor="text1"/>
          <w:sz w:val="26"/>
          <w:szCs w:val="26"/>
          <w:rtl/>
        </w:rPr>
        <w:t xml:space="preserve">ژرفاساداتی و همکاران در سال 1400 در مطالعه ای اهمیت آموزش را مورد بررسی قرار دادند و به این نتیجه رسیدند که </w:t>
      </w:r>
      <w:r w:rsidRPr="00102B20">
        <w:rPr>
          <w:rFonts w:ascii="mtr" w:hAnsi="mtr" w:cs="B Zar"/>
          <w:color w:val="000000" w:themeColor="text1"/>
          <w:sz w:val="26"/>
          <w:szCs w:val="26"/>
        </w:rPr>
        <w:t> </w:t>
      </w:r>
      <w:r w:rsidRPr="00102B20">
        <w:rPr>
          <w:rFonts w:ascii="mtr" w:hAnsi="mtr" w:cs="B Zar"/>
          <w:color w:val="000000" w:themeColor="text1"/>
          <w:sz w:val="26"/>
          <w:szCs w:val="26"/>
          <w:rtl/>
        </w:rPr>
        <w:t xml:space="preserve">از مهمترین راهکارهای پیشگیری از بحرانهای اجتماعی، مدیریت صحیح و عدالت‌محور هر حادثه طبیعی در مناطق </w:t>
      </w:r>
      <w:r w:rsidRPr="00102B20">
        <w:rPr>
          <w:rFonts w:ascii="mtr" w:hAnsi="mtr" w:cs="B Zar"/>
          <w:color w:val="000000" w:themeColor="text1"/>
          <w:sz w:val="26"/>
          <w:szCs w:val="26"/>
          <w:rtl/>
        </w:rPr>
        <w:lastRenderedPageBreak/>
        <w:t>با تنوع قومیتی است. اصلاحات فرهنگی همچون تعدیل در تعصب قومی و آموزشهای صحیح ازطریق رسانه، مؤسسات و نهادهای آموزشی، راهکار دیگری برای پیشگیری از بحران اجتماعی ناشی از مخاطره در استان خوزستان است</w:t>
      </w:r>
      <w:r w:rsidRPr="00102B20">
        <w:rPr>
          <w:rFonts w:ascii="mtr" w:hAnsi="mtr" w:cs="B Zar" w:hint="cs"/>
          <w:color w:val="000000" w:themeColor="text1"/>
          <w:sz w:val="26"/>
          <w:szCs w:val="26"/>
          <w:rtl/>
        </w:rPr>
        <w:t xml:space="preserve"> (</w:t>
      </w:r>
      <w:r w:rsidR="00505CCF" w:rsidRPr="00102B20">
        <w:rPr>
          <w:rFonts w:ascii="mtr" w:hAnsi="mtr" w:cs="B Zar" w:hint="cs"/>
          <w:color w:val="000000" w:themeColor="text1"/>
          <w:sz w:val="26"/>
          <w:szCs w:val="26"/>
          <w:rtl/>
        </w:rPr>
        <w:t>9</w:t>
      </w:r>
      <w:r w:rsidRPr="00102B20">
        <w:rPr>
          <w:rFonts w:ascii="mtr" w:hAnsi="mtr" w:cs="B Zar" w:hint="cs"/>
          <w:color w:val="000000" w:themeColor="text1"/>
          <w:sz w:val="26"/>
          <w:szCs w:val="26"/>
          <w:rtl/>
        </w:rPr>
        <w:t>)</w:t>
      </w:r>
      <w:r w:rsidRPr="00102B20">
        <w:rPr>
          <w:rFonts w:ascii="mtr" w:hAnsi="mtr" w:cs="B Zar" w:hint="cs"/>
          <w:color w:val="000000" w:themeColor="text1"/>
          <w:sz w:val="26"/>
          <w:szCs w:val="26"/>
          <w:rtl/>
          <w:lang w:bidi="fa-IR"/>
        </w:rPr>
        <w:t>.</w:t>
      </w:r>
    </w:p>
    <w:p w14:paraId="498E0CB3" w14:textId="77777777" w:rsidR="0008730C" w:rsidRPr="00102B20" w:rsidRDefault="0008730C" w:rsidP="00505CCF">
      <w:pPr>
        <w:bidi/>
        <w:spacing w:line="360" w:lineRule="auto"/>
        <w:jc w:val="both"/>
        <w:rPr>
          <w:rFonts w:ascii="mtr" w:hAnsi="mtr" w:cs="B Zar"/>
          <w:color w:val="000000" w:themeColor="text1"/>
          <w:sz w:val="26"/>
          <w:szCs w:val="26"/>
          <w:rtl/>
        </w:rPr>
      </w:pPr>
      <w:r w:rsidRPr="00102B20">
        <w:rPr>
          <w:rFonts w:ascii="mtr" w:hAnsi="mtr" w:cs="B Zar" w:hint="cs"/>
          <w:color w:val="000000" w:themeColor="text1"/>
          <w:sz w:val="26"/>
          <w:szCs w:val="26"/>
          <w:rtl/>
        </w:rPr>
        <w:t xml:space="preserve">اسدی در سال 1399 در مطالعه ای </w:t>
      </w:r>
      <w:r w:rsidRPr="00102B20">
        <w:rPr>
          <w:rFonts w:ascii="mtr" w:hAnsi="mtr" w:cs="B Zar"/>
          <w:color w:val="000000" w:themeColor="text1"/>
          <w:sz w:val="26"/>
          <w:szCs w:val="26"/>
          <w:rtl/>
        </w:rPr>
        <w:t>بررسي آمارهاي دقيق حريق توسط كشورهاي پيشرفته</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نشان مي دهد بيش از ٧٥ درصد حريق ها قابل پيش بيني و پيشگيري مي باشد. با گسترش علم، فناوري و تکنولوژي هاي جديد همواره جهت روبه رو شدن با حريق بايستي به جديدترين سيستم هاي اعلام و اطفاء حريق دسترسي داشته باشيم. امروزه از سيستم هاي اعلام حريق به طور گسترده در ساختمان ها و اماكن مسکوني و اداري و صنعتي استفاده مي شود، تا در مواقع بروز آتش سوزي به موقع به ساكنين ساختمان اطلاع داده شود و از بروز خسارات ناشي از آتش سوزي جلوگيري شود</w:t>
      </w:r>
      <w:r w:rsidR="006B0BF2" w:rsidRPr="00102B20">
        <w:rPr>
          <w:rFonts w:ascii="mtr" w:hAnsi="mtr" w:cs="B Zar" w:hint="cs"/>
          <w:color w:val="000000" w:themeColor="text1"/>
          <w:sz w:val="26"/>
          <w:szCs w:val="26"/>
          <w:rtl/>
        </w:rPr>
        <w:t xml:space="preserve"> (</w:t>
      </w:r>
      <w:r w:rsidR="00505CCF" w:rsidRPr="00102B20">
        <w:rPr>
          <w:rFonts w:ascii="mtr" w:hAnsi="mtr" w:cs="B Zar" w:hint="cs"/>
          <w:color w:val="000000" w:themeColor="text1"/>
          <w:sz w:val="26"/>
          <w:szCs w:val="26"/>
          <w:rtl/>
        </w:rPr>
        <w:t>10</w:t>
      </w:r>
      <w:r w:rsidR="006B0BF2" w:rsidRPr="00102B20">
        <w:rPr>
          <w:rFonts w:ascii="mtr" w:hAnsi="mtr" w:cs="B Zar" w:hint="cs"/>
          <w:color w:val="000000" w:themeColor="text1"/>
          <w:sz w:val="26"/>
          <w:szCs w:val="26"/>
          <w:rtl/>
        </w:rPr>
        <w:t>)</w:t>
      </w:r>
      <w:r w:rsidRPr="00102B20">
        <w:rPr>
          <w:rFonts w:ascii="mtr" w:hAnsi="mtr" w:cs="B Zar"/>
          <w:color w:val="000000" w:themeColor="text1"/>
          <w:sz w:val="26"/>
          <w:szCs w:val="26"/>
          <w:rtl/>
        </w:rPr>
        <w:t xml:space="preserve">. </w:t>
      </w:r>
    </w:p>
    <w:p w14:paraId="6989FFB9" w14:textId="77777777" w:rsidR="008E0F76" w:rsidRPr="00102B20" w:rsidRDefault="00560357" w:rsidP="00505CCF">
      <w:pPr>
        <w:bidi/>
        <w:spacing w:line="360" w:lineRule="auto"/>
        <w:jc w:val="both"/>
        <w:rPr>
          <w:rFonts w:ascii="mtr" w:hAnsi="mtr" w:cs="B Zar"/>
          <w:color w:val="000000" w:themeColor="text1"/>
          <w:sz w:val="26"/>
          <w:szCs w:val="26"/>
          <w:rtl/>
        </w:rPr>
      </w:pPr>
      <w:r w:rsidRPr="00102B20">
        <w:rPr>
          <w:rFonts w:ascii="mtr" w:hAnsi="mtr" w:cs="B Zar" w:hint="cs"/>
          <w:color w:val="000000" w:themeColor="text1"/>
          <w:sz w:val="26"/>
          <w:szCs w:val="26"/>
          <w:rtl/>
          <w:lang w:bidi="fa-IR"/>
        </w:rPr>
        <w:t xml:space="preserve">رضایی آشتیانی و همکاران در سال </w:t>
      </w:r>
      <w:r w:rsidRPr="00102B20">
        <w:rPr>
          <w:rFonts w:ascii="mtr" w:hAnsi="mtr" w:cs="B Zar" w:hint="cs"/>
          <w:color w:val="000000" w:themeColor="text1"/>
          <w:sz w:val="26"/>
          <w:szCs w:val="26"/>
          <w:rtl/>
        </w:rPr>
        <w:t xml:space="preserve">1398 </w:t>
      </w:r>
      <w:r w:rsidRPr="00102B20">
        <w:rPr>
          <w:rFonts w:ascii="mtr" w:hAnsi="mtr" w:cs="B Zar"/>
          <w:color w:val="000000" w:themeColor="text1"/>
          <w:sz w:val="26"/>
          <w:szCs w:val="26"/>
        </w:rPr>
        <w:t> </w:t>
      </w:r>
      <w:r w:rsidRPr="00102B20">
        <w:rPr>
          <w:rFonts w:ascii="mtr" w:hAnsi="mtr" w:cs="B Zar" w:hint="cs"/>
          <w:color w:val="000000" w:themeColor="text1"/>
          <w:sz w:val="26"/>
          <w:szCs w:val="26"/>
          <w:rtl/>
        </w:rPr>
        <w:t xml:space="preserve">نتیجه گرفتند </w:t>
      </w:r>
      <w:r w:rsidRPr="00102B20">
        <w:rPr>
          <w:rFonts w:ascii="mtr" w:hAnsi="mtr" w:cs="B Zar"/>
          <w:color w:val="000000" w:themeColor="text1"/>
          <w:sz w:val="26"/>
          <w:szCs w:val="26"/>
          <w:rtl/>
        </w:rPr>
        <w:t>به منظور ارتقا</w:t>
      </w:r>
      <w:r w:rsidRPr="00102B20">
        <w:rPr>
          <w:rFonts w:ascii="mtr" w:hAnsi="mtr" w:cs="B Zar"/>
          <w:color w:val="000000" w:themeColor="text1"/>
          <w:sz w:val="26"/>
          <w:szCs w:val="26"/>
        </w:rPr>
        <w:t> </w:t>
      </w:r>
      <w:hyperlink r:id="rId14" w:tgtFrame="_blank" w:history="1">
        <w:r w:rsidRPr="00102B20">
          <w:rPr>
            <w:rFonts w:ascii="mtr" w:hAnsi="mtr" w:cs="B Zar"/>
            <w:color w:val="000000" w:themeColor="text1"/>
            <w:sz w:val="26"/>
            <w:szCs w:val="26"/>
            <w:rtl/>
          </w:rPr>
          <w:t>ایمنی</w:t>
        </w:r>
      </w:hyperlink>
      <w:r w:rsidRPr="00102B20">
        <w:rPr>
          <w:rFonts w:ascii="mtr" w:hAnsi="mtr" w:cs="B Zar"/>
          <w:color w:val="000000" w:themeColor="text1"/>
          <w:sz w:val="26"/>
          <w:szCs w:val="26"/>
        </w:rPr>
        <w:t> </w:t>
      </w:r>
      <w:hyperlink r:id="rId15" w:tgtFrame="_blank" w:history="1">
        <w:r w:rsidRPr="00102B20">
          <w:rPr>
            <w:rFonts w:ascii="mtr" w:hAnsi="mtr" w:cs="B Zar"/>
            <w:color w:val="000000" w:themeColor="text1"/>
            <w:sz w:val="26"/>
            <w:szCs w:val="26"/>
            <w:rtl/>
          </w:rPr>
          <w:t>کارگران</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ضروری است که در اولین گام, نیازهای</w:t>
      </w:r>
      <w:r w:rsidRPr="00102B20">
        <w:rPr>
          <w:rFonts w:ascii="mtr" w:hAnsi="mtr" w:cs="B Zar"/>
          <w:color w:val="000000" w:themeColor="text1"/>
          <w:sz w:val="26"/>
          <w:szCs w:val="26"/>
        </w:rPr>
        <w:t> </w:t>
      </w:r>
      <w:hyperlink r:id="rId16" w:tgtFrame="_blank" w:history="1">
        <w:r w:rsidRPr="00102B20">
          <w:rPr>
            <w:rFonts w:ascii="mtr" w:hAnsi="mtr" w:cs="B Zar"/>
            <w:color w:val="000000" w:themeColor="text1"/>
            <w:sz w:val="26"/>
            <w:szCs w:val="26"/>
            <w:rtl/>
          </w:rPr>
          <w:t>آموزش</w:t>
        </w:r>
      </w:hyperlink>
      <w:r w:rsidRPr="00102B20">
        <w:rPr>
          <w:rFonts w:ascii="mtr" w:hAnsi="mtr" w:cs="B Zar"/>
          <w:color w:val="000000" w:themeColor="text1"/>
          <w:sz w:val="26"/>
          <w:szCs w:val="26"/>
          <w:rtl/>
        </w:rPr>
        <w:t>ی آن ها سنجیده شده و</w:t>
      </w:r>
      <w:r w:rsidRPr="00102B20">
        <w:rPr>
          <w:rFonts w:ascii="mtr" w:hAnsi="mtr" w:cs="B Zar"/>
          <w:color w:val="000000" w:themeColor="text1"/>
          <w:sz w:val="26"/>
          <w:szCs w:val="26"/>
        </w:rPr>
        <w:t> </w:t>
      </w:r>
      <w:hyperlink r:id="rId17" w:tgtFrame="_blank" w:history="1">
        <w:r w:rsidRPr="00102B20">
          <w:rPr>
            <w:rFonts w:ascii="mtr" w:hAnsi="mtr" w:cs="B Zar"/>
            <w:color w:val="000000" w:themeColor="text1"/>
            <w:sz w:val="26"/>
            <w:szCs w:val="26"/>
            <w:rtl/>
          </w:rPr>
          <w:t>آموزش</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آن ها به صورت مرحله ای انجام شود. علاوه بر این در فرآیندهای</w:t>
      </w:r>
      <w:r w:rsidRPr="00102B20">
        <w:rPr>
          <w:rFonts w:ascii="mtr" w:hAnsi="mtr" w:cs="B Zar"/>
          <w:color w:val="000000" w:themeColor="text1"/>
          <w:sz w:val="26"/>
          <w:szCs w:val="26"/>
        </w:rPr>
        <w:t> </w:t>
      </w:r>
      <w:hyperlink r:id="rId18" w:tgtFrame="_blank" w:history="1">
        <w:r w:rsidRPr="00102B20">
          <w:rPr>
            <w:rFonts w:ascii="mtr" w:hAnsi="mtr" w:cs="B Zar"/>
            <w:color w:val="000000" w:themeColor="text1"/>
            <w:sz w:val="26"/>
            <w:szCs w:val="26"/>
            <w:rtl/>
          </w:rPr>
          <w:t>آموزش</w:t>
        </w:r>
      </w:hyperlink>
      <w:r w:rsidRPr="00102B20">
        <w:rPr>
          <w:rFonts w:ascii="mtr" w:hAnsi="mtr" w:cs="B Zar"/>
          <w:color w:val="000000" w:themeColor="text1"/>
          <w:sz w:val="26"/>
          <w:szCs w:val="26"/>
          <w:rtl/>
        </w:rPr>
        <w:t>ی</w:t>
      </w:r>
      <w:r w:rsidRPr="00102B20">
        <w:rPr>
          <w:rFonts w:ascii="mtr" w:hAnsi="mtr" w:cs="B Zar"/>
          <w:color w:val="000000" w:themeColor="text1"/>
          <w:sz w:val="26"/>
          <w:szCs w:val="26"/>
        </w:rPr>
        <w:t> </w:t>
      </w:r>
      <w:hyperlink r:id="rId19" w:tgtFrame="_blank" w:history="1">
        <w:r w:rsidRPr="00102B20">
          <w:rPr>
            <w:rFonts w:ascii="mtr" w:hAnsi="mtr" w:cs="B Zar"/>
            <w:color w:val="000000" w:themeColor="text1"/>
            <w:sz w:val="26"/>
            <w:szCs w:val="26"/>
            <w:rtl/>
          </w:rPr>
          <w:t>کارگران</w:t>
        </w:r>
      </w:hyperlink>
      <w:r w:rsidRPr="00102B20">
        <w:rPr>
          <w:rFonts w:ascii="mtr" w:hAnsi="mtr" w:cs="B Zar"/>
          <w:color w:val="000000" w:themeColor="text1"/>
          <w:sz w:val="26"/>
          <w:szCs w:val="26"/>
        </w:rPr>
        <w:t xml:space="preserve">, </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تبادل و تعامل بین</w:t>
      </w:r>
      <w:r w:rsidRPr="00102B20">
        <w:rPr>
          <w:rFonts w:ascii="mtr" w:hAnsi="mtr" w:cs="B Zar"/>
          <w:color w:val="000000" w:themeColor="text1"/>
          <w:sz w:val="26"/>
          <w:szCs w:val="26"/>
        </w:rPr>
        <w:t> </w:t>
      </w:r>
      <w:hyperlink r:id="rId20" w:tgtFrame="_blank" w:history="1">
        <w:r w:rsidRPr="00102B20">
          <w:rPr>
            <w:rFonts w:ascii="mtr" w:hAnsi="mtr" w:cs="B Zar"/>
            <w:color w:val="000000" w:themeColor="text1"/>
            <w:sz w:val="26"/>
            <w:szCs w:val="26"/>
            <w:rtl/>
          </w:rPr>
          <w:t>آموزش</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گیرندگان و</w:t>
      </w:r>
      <w:r w:rsidRPr="00102B20">
        <w:rPr>
          <w:rFonts w:ascii="mtr" w:hAnsi="mtr" w:cs="B Zar"/>
          <w:color w:val="000000" w:themeColor="text1"/>
          <w:sz w:val="26"/>
          <w:szCs w:val="26"/>
        </w:rPr>
        <w:t> </w:t>
      </w:r>
      <w:hyperlink r:id="rId21" w:tgtFrame="_blank" w:history="1">
        <w:r w:rsidRPr="00102B20">
          <w:rPr>
            <w:rFonts w:ascii="mtr" w:hAnsi="mtr" w:cs="B Zar"/>
            <w:color w:val="000000" w:themeColor="text1"/>
            <w:sz w:val="26"/>
            <w:szCs w:val="26"/>
            <w:rtl/>
          </w:rPr>
          <w:t>آموزش</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دهنده حیاتی است</w:t>
      </w:r>
      <w:r w:rsidR="00B7535E" w:rsidRPr="00102B20">
        <w:rPr>
          <w:rFonts w:ascii="mtr" w:hAnsi="mtr" w:cs="B Zar" w:hint="cs"/>
          <w:color w:val="000000" w:themeColor="text1"/>
          <w:sz w:val="26"/>
          <w:szCs w:val="26"/>
          <w:rtl/>
        </w:rPr>
        <w:t xml:space="preserve"> (</w:t>
      </w:r>
      <w:r w:rsidR="00505CCF" w:rsidRPr="00102B20">
        <w:rPr>
          <w:rFonts w:ascii="mtr" w:hAnsi="mtr" w:cs="B Zar" w:hint="cs"/>
          <w:color w:val="000000" w:themeColor="text1"/>
          <w:sz w:val="26"/>
          <w:szCs w:val="26"/>
          <w:rtl/>
          <w:lang w:bidi="fa-IR"/>
        </w:rPr>
        <w:t>11</w:t>
      </w:r>
      <w:r w:rsidR="00B7535E" w:rsidRPr="00102B20">
        <w:rPr>
          <w:rFonts w:ascii="mtr" w:hAnsi="mtr" w:cs="B Zar" w:hint="cs"/>
          <w:color w:val="000000" w:themeColor="text1"/>
          <w:sz w:val="26"/>
          <w:szCs w:val="26"/>
          <w:rtl/>
        </w:rPr>
        <w:t>)</w:t>
      </w:r>
      <w:r w:rsidR="008E0F76" w:rsidRPr="00102B20">
        <w:rPr>
          <w:rFonts w:ascii="mtr" w:hAnsi="mtr" w:cs="B Zar" w:hint="cs"/>
          <w:color w:val="000000" w:themeColor="text1"/>
          <w:sz w:val="26"/>
          <w:szCs w:val="26"/>
          <w:rtl/>
          <w:lang w:bidi="fa-IR"/>
        </w:rPr>
        <w:t>.</w:t>
      </w:r>
    </w:p>
    <w:p w14:paraId="6E244E18" w14:textId="77777777" w:rsidR="00273725" w:rsidRPr="00102B20" w:rsidRDefault="00273725" w:rsidP="00505CCF">
      <w:pPr>
        <w:bidi/>
        <w:spacing w:line="360" w:lineRule="auto"/>
        <w:jc w:val="both"/>
        <w:rPr>
          <w:rFonts w:ascii="mtr" w:hAnsi="mtr" w:cs="B Zar"/>
          <w:color w:val="000000"/>
          <w:sz w:val="26"/>
          <w:szCs w:val="26"/>
          <w:rtl/>
          <w:lang w:bidi="fa-IR"/>
        </w:rPr>
      </w:pPr>
      <w:r w:rsidRPr="00102B20">
        <w:rPr>
          <w:rFonts w:ascii="mtr" w:hAnsi="mtr" w:cs="B Zar" w:hint="cs"/>
          <w:color w:val="000000" w:themeColor="text1"/>
          <w:sz w:val="26"/>
          <w:szCs w:val="26"/>
          <w:rtl/>
        </w:rPr>
        <w:t xml:space="preserve">غلامی در سال 1397 </w:t>
      </w:r>
      <w:r w:rsidRPr="00102B20">
        <w:rPr>
          <w:rFonts w:ascii="mtr" w:hAnsi="mtr" w:cs="B Zar"/>
          <w:color w:val="000000" w:themeColor="text1"/>
          <w:sz w:val="26"/>
          <w:szCs w:val="26"/>
          <w:rtl/>
        </w:rPr>
        <w:t>برنامه واکنش در</w:t>
      </w:r>
      <w:r w:rsidRPr="00102B20">
        <w:rPr>
          <w:rFonts w:ascii="mtr" w:hAnsi="mtr" w:cs="B Zar"/>
          <w:color w:val="000000" w:themeColor="text1"/>
          <w:sz w:val="26"/>
          <w:szCs w:val="26"/>
        </w:rPr>
        <w:t> </w:t>
      </w:r>
      <w:hyperlink r:id="rId22" w:tooltip="شرایط اضطراری" w:history="1">
        <w:r w:rsidRPr="00102B20">
          <w:rPr>
            <w:rFonts w:cs="B Zar"/>
            <w:color w:val="000000" w:themeColor="text1"/>
            <w:sz w:val="26"/>
            <w:szCs w:val="26"/>
            <w:rtl/>
          </w:rPr>
          <w:t>شرایط اضطراری</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یک اقدام عملی و کاربردی به منظور کاهش خطرات و اثرات حاصل از آن شرایط بوده و در واقع یکی از اقدامات و الزامات مورد استفاده</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به منظور دستیابی به اهداف عالیه یعنی کنترل و کاهش خطرات و پیامدهای ناشی از آن می باشد. بی شک اولین سوالی که در یک سازمان در رابطه با</w:t>
      </w:r>
      <w:r w:rsidRPr="00102B20">
        <w:rPr>
          <w:rFonts w:ascii="mtr" w:hAnsi="mtr" w:cs="B Zar"/>
          <w:color w:val="000000" w:themeColor="text1"/>
          <w:sz w:val="26"/>
          <w:szCs w:val="26"/>
        </w:rPr>
        <w:t> </w:t>
      </w:r>
      <w:hyperlink r:id="rId23" w:tooltip="شرایط اضطراری" w:history="1">
        <w:r w:rsidRPr="00102B20">
          <w:rPr>
            <w:rFonts w:cs="B Zar"/>
            <w:color w:val="000000" w:themeColor="text1"/>
            <w:sz w:val="26"/>
            <w:szCs w:val="26"/>
            <w:rtl/>
          </w:rPr>
          <w:t>شرایط اضطراری</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مطرح می گردد این است که در هنگام بروز بحران چه واکنش و تجهیزاتی ضروری بوده و از سوی سازمان های دیگر با چه محدودیت های مواجه است.چه نوع آموزش ها و منابعی</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مورد نیاز است و به صورت کل چه نوع اقداماتی می بایست برای آمادگی و مقابله با</w:t>
      </w:r>
      <w:r w:rsidRPr="00102B20">
        <w:rPr>
          <w:rFonts w:ascii="mtr" w:hAnsi="mtr" w:cs="B Zar"/>
          <w:color w:val="000000" w:themeColor="text1"/>
          <w:sz w:val="26"/>
          <w:szCs w:val="26"/>
        </w:rPr>
        <w:t> </w:t>
      </w:r>
      <w:hyperlink r:id="rId24" w:tooltip="شرایط اضطراری" w:history="1">
        <w:r w:rsidRPr="00102B20">
          <w:rPr>
            <w:rFonts w:cs="B Zar"/>
            <w:color w:val="000000" w:themeColor="text1"/>
            <w:sz w:val="26"/>
            <w:szCs w:val="26"/>
            <w:rtl/>
          </w:rPr>
          <w:t>شرایط اضطراری</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انجام گیرد. مهم ترین نکته در طرح واکنش اضطراری بررسی دقیق حوادث قابل وقوع و بررسی اثرات مخرب و جزییات شیوه برخود با آنهاست. به بیان دیگر شناسایی مناطق و شرایط خطر ساز و برنامه ریزی جهت رفع نقایص و آمادگی برای مقابله با این</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شرایط است. این که انسان ها چگونه از وقوع آتش سوزی مطلع می شوند به طور مستقی</w:t>
      </w:r>
      <w:r w:rsidRPr="00102B20">
        <w:rPr>
          <w:rFonts w:ascii="mtr" w:hAnsi="mtr" w:cs="B Zar" w:hint="cs"/>
          <w:color w:val="000000" w:themeColor="text1"/>
          <w:sz w:val="26"/>
          <w:szCs w:val="26"/>
          <w:rtl/>
        </w:rPr>
        <w:t>م</w:t>
      </w:r>
      <w:r w:rsidRPr="00102B20">
        <w:rPr>
          <w:rFonts w:ascii="mtr" w:hAnsi="mtr" w:cs="B Zar"/>
          <w:color w:val="000000" w:themeColor="text1"/>
          <w:sz w:val="26"/>
          <w:szCs w:val="26"/>
          <w:rtl/>
        </w:rPr>
        <w:t xml:space="preserve"> بر رفتار آن ها تاثیر گذار می باشد یعنی نوع علامتی </w:t>
      </w:r>
      <w:r w:rsidRPr="00102B20">
        <w:rPr>
          <w:rFonts w:ascii="mtr" w:hAnsi="mtr" w:cs="B Zar"/>
          <w:color w:val="000000" w:themeColor="text1"/>
          <w:sz w:val="26"/>
          <w:szCs w:val="26"/>
          <w:rtl/>
        </w:rPr>
        <w:lastRenderedPageBreak/>
        <w:t>که انسان از آتش دریافت می نماید بر درک او از میزان خطر موثر است. خاموش کردن</w:t>
      </w:r>
      <w:r w:rsidRPr="00102B20">
        <w:rPr>
          <w:rFonts w:ascii="mtr" w:hAnsi="mtr" w:cs="B Zar"/>
          <w:color w:val="000000" w:themeColor="text1"/>
          <w:sz w:val="26"/>
          <w:szCs w:val="26"/>
        </w:rPr>
        <w:t> </w:t>
      </w:r>
      <w:hyperlink r:id="rId25" w:tooltip="حریق" w:history="1">
        <w:r w:rsidRPr="00102B20">
          <w:rPr>
            <w:rFonts w:cs="B Zar"/>
            <w:color w:val="000000" w:themeColor="text1"/>
            <w:sz w:val="26"/>
            <w:szCs w:val="26"/>
            <w:rtl/>
          </w:rPr>
          <w:t>حریق</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در لحظات اولیه شروع آتش سوزی در منزل برای جلوگیری از صدمه های جانی و مالی اهمیت بسزایی دارد و با اقدام</w:t>
      </w:r>
      <w:r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سریع نه تنها می توان از توسعه آتش به دیگر نقاط خانه جلوگیری کرد بلکه با خفه کردن آتش در نطفه می توان خسارت های ناشی از آن را به حداقل کاهش داد. در این مقاله سعی شده است با رویکردی آموزشی اقدامات اولیه به هنگام بروز</w:t>
      </w:r>
      <w:r w:rsidRPr="00102B20">
        <w:rPr>
          <w:rFonts w:ascii="mtr" w:hAnsi="mtr" w:cs="B Zar"/>
          <w:color w:val="000000" w:themeColor="text1"/>
          <w:sz w:val="26"/>
          <w:szCs w:val="26"/>
        </w:rPr>
        <w:t> </w:t>
      </w:r>
      <w:hyperlink r:id="rId26" w:tooltip="حریق" w:history="1">
        <w:r w:rsidRPr="00102B20">
          <w:rPr>
            <w:rFonts w:cs="B Zar"/>
            <w:color w:val="000000" w:themeColor="text1"/>
            <w:sz w:val="26"/>
            <w:szCs w:val="26"/>
            <w:rtl/>
          </w:rPr>
          <w:t>حریق</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را بیان نموده و نقش فرهنگ سازی آموزشی در پیشگیری از بروز بحران</w:t>
      </w:r>
      <w:r w:rsidRPr="00102B20">
        <w:rPr>
          <w:rFonts w:ascii="mtr" w:hAnsi="mtr" w:cs="B Zar"/>
          <w:color w:val="000000" w:themeColor="text1"/>
          <w:sz w:val="26"/>
          <w:szCs w:val="26"/>
        </w:rPr>
        <w:t> </w:t>
      </w:r>
      <w:hyperlink r:id="rId27" w:tooltip="حریق" w:history="1">
        <w:r w:rsidRPr="00102B20">
          <w:rPr>
            <w:rFonts w:cs="B Zar"/>
            <w:color w:val="000000" w:themeColor="text1"/>
            <w:sz w:val="26"/>
            <w:szCs w:val="26"/>
            <w:rtl/>
          </w:rPr>
          <w:t>حریق</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بررسی شده است و ضرورت نگاهی عمیق و خاص به مقوله</w:t>
      </w:r>
      <w:r w:rsidRPr="00102B20">
        <w:rPr>
          <w:rFonts w:ascii="mtr" w:hAnsi="mtr" w:cs="B Zar"/>
          <w:color w:val="000000" w:themeColor="text1"/>
          <w:sz w:val="26"/>
          <w:szCs w:val="26"/>
        </w:rPr>
        <w:t> </w:t>
      </w:r>
      <w:hyperlink r:id="rId28" w:tooltip="حریق" w:history="1">
        <w:r w:rsidRPr="00102B20">
          <w:rPr>
            <w:rFonts w:cs="B Zar"/>
            <w:color w:val="000000" w:themeColor="text1"/>
            <w:sz w:val="26"/>
            <w:szCs w:val="26"/>
            <w:rtl/>
          </w:rPr>
          <w:t>حریق</w:t>
        </w:r>
      </w:hyperlink>
      <w:r w:rsidRPr="00102B20">
        <w:rPr>
          <w:rFonts w:ascii="mtr" w:hAnsi="mtr" w:cs="B Zar"/>
          <w:color w:val="000000" w:themeColor="text1"/>
          <w:sz w:val="26"/>
          <w:szCs w:val="26"/>
        </w:rPr>
        <w:t> </w:t>
      </w:r>
      <w:r w:rsidRPr="00102B20">
        <w:rPr>
          <w:rFonts w:ascii="mtr" w:hAnsi="mtr" w:cs="B Zar"/>
          <w:color w:val="000000" w:themeColor="text1"/>
          <w:sz w:val="26"/>
          <w:szCs w:val="26"/>
          <w:rtl/>
        </w:rPr>
        <w:t>و حوادث با عملکرد به موقع اولین مطلع شدگان و نقش آموزش های پیشگیرانه برای جلوگیری از بروز بحران در این موارد عنوان شده است</w:t>
      </w:r>
      <w:r w:rsidR="001F1F30" w:rsidRPr="00102B20">
        <w:rPr>
          <w:rFonts w:ascii="mtr" w:hAnsi="mtr" w:cs="B Zar" w:hint="cs"/>
          <w:color w:val="000000" w:themeColor="text1"/>
          <w:sz w:val="26"/>
          <w:szCs w:val="26"/>
          <w:rtl/>
          <w:lang w:bidi="fa-IR"/>
        </w:rPr>
        <w:t xml:space="preserve"> (</w:t>
      </w:r>
      <w:r w:rsidR="00505CCF" w:rsidRPr="00102B20">
        <w:rPr>
          <w:rFonts w:ascii="mtr" w:hAnsi="mtr" w:cs="B Zar" w:hint="cs"/>
          <w:color w:val="000000" w:themeColor="text1"/>
          <w:sz w:val="26"/>
          <w:szCs w:val="26"/>
          <w:rtl/>
          <w:lang w:bidi="fa-IR"/>
        </w:rPr>
        <w:t>12</w:t>
      </w:r>
      <w:r w:rsidR="001F1F30" w:rsidRPr="00102B20">
        <w:rPr>
          <w:rFonts w:ascii="mtr" w:hAnsi="mtr" w:cs="B Zar" w:hint="cs"/>
          <w:color w:val="000000" w:themeColor="text1"/>
          <w:sz w:val="26"/>
          <w:szCs w:val="26"/>
          <w:rtl/>
          <w:lang w:bidi="fa-IR"/>
        </w:rPr>
        <w:t>)</w:t>
      </w:r>
      <w:r w:rsidR="001F1F30" w:rsidRPr="00102B20">
        <w:rPr>
          <w:rFonts w:ascii="mtr" w:hAnsi="mtr" w:cs="B Zar" w:hint="cs"/>
          <w:color w:val="000000"/>
          <w:sz w:val="26"/>
          <w:szCs w:val="26"/>
          <w:rtl/>
          <w:lang w:bidi="fa-IR"/>
        </w:rPr>
        <w:t>.</w:t>
      </w:r>
    </w:p>
    <w:p w14:paraId="01D4F286" w14:textId="77777777" w:rsidR="008E0F76" w:rsidRPr="00102B20" w:rsidRDefault="008E0F76" w:rsidP="00D84A2A">
      <w:pPr>
        <w:bidi/>
        <w:spacing w:line="360" w:lineRule="auto"/>
        <w:jc w:val="both"/>
        <w:rPr>
          <w:rFonts w:ascii="mtr" w:hAnsi="mtr" w:cs="B Zar"/>
          <w:color w:val="000000" w:themeColor="text1"/>
          <w:sz w:val="26"/>
          <w:szCs w:val="26"/>
          <w:rtl/>
        </w:rPr>
      </w:pPr>
      <w:r w:rsidRPr="00102B20">
        <w:rPr>
          <w:rFonts w:ascii="mtr" w:hAnsi="mtr" w:cs="B Zar" w:hint="cs"/>
          <w:color w:val="000000" w:themeColor="text1"/>
          <w:sz w:val="26"/>
          <w:szCs w:val="26"/>
          <w:rtl/>
        </w:rPr>
        <w:t xml:space="preserve">گودرزی و همکاران در سال 1396 </w:t>
      </w:r>
      <w:r w:rsidRPr="00102B20">
        <w:rPr>
          <w:rFonts w:ascii="mtr" w:hAnsi="mtr" w:cs="B Zar"/>
          <w:color w:val="000000" w:themeColor="text1"/>
          <w:sz w:val="26"/>
          <w:szCs w:val="26"/>
          <w:rtl/>
        </w:rPr>
        <w:t xml:space="preserve"> به بررسی نقش آموزش ایمنی و اثر بخشی آموزشها در سطح جامعه و بازخورد آن که منجر به کاهش خسارات جانی و مالی خواهد شد</w:t>
      </w:r>
      <w:r w:rsidRPr="00102B20">
        <w:rPr>
          <w:rFonts w:ascii="mtr" w:hAnsi="mtr" w:cs="B Zar" w:hint="cs"/>
          <w:color w:val="000000" w:themeColor="text1"/>
          <w:sz w:val="26"/>
          <w:szCs w:val="26"/>
          <w:rtl/>
        </w:rPr>
        <w:t xml:space="preserve"> پرداختند. </w:t>
      </w:r>
      <w:r w:rsidRPr="00102B20">
        <w:rPr>
          <w:rFonts w:ascii="mtr" w:hAnsi="mtr" w:cs="B Zar"/>
          <w:color w:val="000000" w:themeColor="text1"/>
          <w:sz w:val="26"/>
          <w:szCs w:val="26"/>
          <w:rtl/>
        </w:rPr>
        <w:t>آموزش ایمنی در تمامی عرصه ها بسیار درخشان و تاثیر گذار بوده است در تمامی کشورها آموزش در هر زمینه ای جایگاه اول را دارد . در بحث ایمنی و پیشگیری از خطرات، نقش ایمنی زمانی پررنگ تر جلوه می</w:t>
      </w:r>
      <w:r w:rsidR="00772F1B"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کند که آمار کاهش تلفات انسانی و خسارات مالی در پایین ترین حد خود قرار گیرد. نظام و استاندادرد آموزش ایمنی حیاتی ترین بخش برای امر اقتصاد یک سازمان و کشور محسوب می شود و برای جلوگیری از بی راه ه روی ها نیاز به نظام استانداردسازی بیش از هر چیز احساس میشود.</w:t>
      </w:r>
      <w:r w:rsidR="00331073"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روش این پژوهش مطالعات کتابخانه ای و بازدید های میدانی می باشد</w:t>
      </w:r>
      <w:r w:rsidR="00331073" w:rsidRPr="00102B20">
        <w:rPr>
          <w:rFonts w:ascii="mtr" w:hAnsi="mtr" w:cs="B Zar" w:hint="cs"/>
          <w:color w:val="000000" w:themeColor="text1"/>
          <w:sz w:val="26"/>
          <w:szCs w:val="26"/>
          <w:rtl/>
        </w:rPr>
        <w:t>.</w:t>
      </w:r>
      <w:r w:rsidR="00331073" w:rsidRPr="00102B20">
        <w:rPr>
          <w:rFonts w:ascii="mtr" w:hAnsi="mtr" w:cs="B Zar"/>
          <w:color w:val="000000" w:themeColor="text1"/>
          <w:sz w:val="26"/>
          <w:szCs w:val="26"/>
          <w:rtl/>
        </w:rPr>
        <w:t xml:space="preserve"> </w:t>
      </w:r>
      <w:r w:rsidRPr="00102B20">
        <w:rPr>
          <w:rFonts w:ascii="mtr" w:hAnsi="mtr" w:cs="B Zar"/>
          <w:color w:val="000000" w:themeColor="text1"/>
          <w:sz w:val="26"/>
          <w:szCs w:val="26"/>
          <w:rtl/>
        </w:rPr>
        <w:t>جامعه آماری آتش نشانان شهر تهران و آتش نشانان داوطلب می باشد.</w:t>
      </w:r>
      <w:r w:rsidR="00331073"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نتایج نشان می دهد افزایش آگاهی مردم در مورد خطرات ناشی از عدم رعایت نکات ایمنی و ایجاد تغییرات در رفتار عموم ضرورت دارد و شهروندان باید اعتقاد پیدا کنند که با فراگیری آموزشهای مناسب و شهروندی می توانند در پیشگیری از بلایا و بالا بردن درصد ایمنی و کاهش خسارات ،</w:t>
      </w:r>
      <w:r w:rsidR="006B0BF2" w:rsidRPr="00102B20">
        <w:rPr>
          <w:rFonts w:ascii="mtr" w:hAnsi="mtr" w:cs="B Zar" w:hint="cs"/>
          <w:color w:val="000000" w:themeColor="text1"/>
          <w:sz w:val="26"/>
          <w:szCs w:val="26"/>
          <w:rtl/>
        </w:rPr>
        <w:t xml:space="preserve"> </w:t>
      </w:r>
      <w:r w:rsidRPr="00102B20">
        <w:rPr>
          <w:rFonts w:ascii="mtr" w:hAnsi="mtr" w:cs="B Zar"/>
          <w:color w:val="000000" w:themeColor="text1"/>
          <w:sz w:val="26"/>
          <w:szCs w:val="26"/>
          <w:rtl/>
        </w:rPr>
        <w:t>خودامدادی و کمک به دیگران در حادثه موثر باشند</w:t>
      </w:r>
      <w:r w:rsidR="00B7535E" w:rsidRPr="00102B20">
        <w:rPr>
          <w:rFonts w:ascii="mtr" w:hAnsi="mtr" w:cs="B Zar" w:hint="cs"/>
          <w:color w:val="000000" w:themeColor="text1"/>
          <w:sz w:val="26"/>
          <w:szCs w:val="26"/>
          <w:rtl/>
        </w:rPr>
        <w:t xml:space="preserve"> (</w:t>
      </w:r>
      <w:r w:rsidR="00D84A2A" w:rsidRPr="00102B20">
        <w:rPr>
          <w:rFonts w:ascii="mtr" w:hAnsi="mtr" w:cs="B Zar" w:hint="cs"/>
          <w:color w:val="000000" w:themeColor="text1"/>
          <w:sz w:val="26"/>
          <w:szCs w:val="26"/>
          <w:rtl/>
        </w:rPr>
        <w:t>13</w:t>
      </w:r>
      <w:r w:rsidR="00B7535E" w:rsidRPr="00102B20">
        <w:rPr>
          <w:rFonts w:ascii="mtr" w:hAnsi="mtr" w:cs="B Zar" w:hint="cs"/>
          <w:color w:val="000000" w:themeColor="text1"/>
          <w:sz w:val="26"/>
          <w:szCs w:val="26"/>
          <w:rtl/>
        </w:rPr>
        <w:t>)</w:t>
      </w:r>
      <w:r w:rsidRPr="00102B20">
        <w:rPr>
          <w:rFonts w:ascii="mtr" w:hAnsi="mtr" w:cs="B Zar"/>
          <w:color w:val="000000" w:themeColor="text1"/>
          <w:sz w:val="26"/>
          <w:szCs w:val="26"/>
        </w:rPr>
        <w:t>.</w:t>
      </w:r>
    </w:p>
    <w:p w14:paraId="61689F46" w14:textId="77777777" w:rsidR="00CA4EF7" w:rsidRPr="00102B20" w:rsidRDefault="00CA4EF7" w:rsidP="00D84A2A">
      <w:pPr>
        <w:bidi/>
        <w:spacing w:line="360" w:lineRule="auto"/>
        <w:jc w:val="both"/>
        <w:rPr>
          <w:rFonts w:ascii="mtr" w:hAnsi="mtr" w:cs="B Zar"/>
          <w:color w:val="000000" w:themeColor="text1"/>
          <w:sz w:val="26"/>
          <w:szCs w:val="26"/>
        </w:rPr>
      </w:pPr>
      <w:r w:rsidRPr="00102B20">
        <w:rPr>
          <w:rFonts w:ascii="mtr" w:hAnsi="mtr" w:cs="B Zar" w:hint="cs"/>
          <w:color w:val="000000" w:themeColor="text1"/>
          <w:sz w:val="26"/>
          <w:szCs w:val="26"/>
          <w:rtl/>
        </w:rPr>
        <w:t xml:space="preserve">محمدی و همکاران در سال 1395 </w:t>
      </w:r>
      <w:r w:rsidRPr="00102B20">
        <w:rPr>
          <w:rFonts w:ascii="mtr" w:hAnsi="mtr" w:cs="B Zar"/>
          <w:color w:val="000000" w:themeColor="text1"/>
          <w:sz w:val="26"/>
          <w:szCs w:val="26"/>
          <w:rtl/>
        </w:rPr>
        <w:t xml:space="preserve">در این پژوهش با استفاده از مدل عمومی مدیریت استراتژیک و بیان مفاهیم و نظریات این رویکرد و تطبیق آن در آموزش عمومی ایمنی سازمان آتش نشانی کاربردی بودن این روش را در این </w:t>
      </w:r>
      <w:r w:rsidRPr="00102B20">
        <w:rPr>
          <w:rFonts w:ascii="mtr" w:hAnsi="mtr" w:cs="B Zar"/>
          <w:color w:val="000000" w:themeColor="text1"/>
          <w:sz w:val="26"/>
          <w:szCs w:val="26"/>
          <w:rtl/>
        </w:rPr>
        <w:lastRenderedPageBreak/>
        <w:t>سازمان بررسی می کنند. روش مورد استفاده در این پژوهش نشان می دهد مدل مدیریت استراتژیک روشی کاربردی است که در مبحث آموزش عمومی ایمنی برای سازمان آتش نشانی تهران در دستیابی به هدف کاهش آسیب از بحران ها می تواند مفید واقع شده و اسیب های ناشی از بحران ها را در سطح قابل توجهی کاهش دهد. پژوهشگران در پایان این پژوهش این نتیجه را استنباط کردند که استفاده از مدل</w:t>
      </w:r>
      <w:r w:rsidRPr="00102B20">
        <w:rPr>
          <w:rFonts w:ascii="mtr" w:hAnsi="mtr" w:cs="B Zar"/>
          <w:color w:val="000000" w:themeColor="text1"/>
          <w:sz w:val="26"/>
          <w:szCs w:val="26"/>
        </w:rPr>
        <w:t xml:space="preserve"> </w:t>
      </w:r>
      <w:r w:rsidR="00063DEB" w:rsidRPr="00102B20">
        <w:rPr>
          <w:rFonts w:ascii="mtr" w:hAnsi="mtr" w:cs="B Zar"/>
          <w:color w:val="000000" w:themeColor="text1"/>
          <w:sz w:val="26"/>
          <w:szCs w:val="26"/>
        </w:rPr>
        <w:t xml:space="preserve"> </w:t>
      </w:r>
      <w:r w:rsidRPr="00102B20">
        <w:rPr>
          <w:rFonts w:ascii="mtr" w:hAnsi="mtr" w:cs="B Zar"/>
          <w:color w:val="000000" w:themeColor="text1"/>
          <w:sz w:val="26"/>
          <w:szCs w:val="26"/>
        </w:rPr>
        <w:t xml:space="preserve">SWOT </w:t>
      </w:r>
      <w:r w:rsidRPr="00102B20">
        <w:rPr>
          <w:rFonts w:ascii="mtr" w:hAnsi="mtr" w:cs="B Zar"/>
          <w:color w:val="000000" w:themeColor="text1"/>
          <w:sz w:val="26"/>
          <w:szCs w:val="26"/>
          <w:rtl/>
        </w:rPr>
        <w:t>آموزش عمومی ایمنی می</w:t>
      </w:r>
      <w:r w:rsidR="00063DEB" w:rsidRPr="00102B20">
        <w:rPr>
          <w:rFonts w:ascii="mtr" w:hAnsi="mtr" w:cs="B Zar"/>
          <w:color w:val="000000" w:themeColor="text1"/>
          <w:sz w:val="26"/>
          <w:szCs w:val="26"/>
          <w:rtl/>
        </w:rPr>
        <w:t xml:space="preserve"> تواند با شناسایی نقاط قوت و ضع</w:t>
      </w:r>
      <w:r w:rsidRPr="00102B20">
        <w:rPr>
          <w:rFonts w:ascii="mtr" w:hAnsi="mtr" w:cs="B Zar"/>
          <w:color w:val="000000" w:themeColor="text1"/>
          <w:sz w:val="26"/>
          <w:szCs w:val="26"/>
          <w:rtl/>
        </w:rPr>
        <w:t>ف تهدیدها و فرصت ها در این حوزه با حوادث پیش رو مقابله کر</w:t>
      </w:r>
      <w:r w:rsidR="00063DEB" w:rsidRPr="00102B20">
        <w:rPr>
          <w:rFonts w:ascii="mtr" w:hAnsi="mtr" w:cs="B Zar"/>
          <w:color w:val="000000" w:themeColor="text1"/>
          <w:sz w:val="26"/>
          <w:szCs w:val="26"/>
          <w:rtl/>
        </w:rPr>
        <w:t>ده و باعث افزایش ایمنی شهر شود</w:t>
      </w:r>
      <w:r w:rsidR="00063DEB" w:rsidRPr="00102B20">
        <w:rPr>
          <w:rFonts w:ascii="mtr" w:hAnsi="mtr" w:cs="B Zar" w:hint="cs"/>
          <w:color w:val="000000" w:themeColor="text1"/>
          <w:sz w:val="26"/>
          <w:szCs w:val="26"/>
          <w:rtl/>
        </w:rPr>
        <w:t xml:space="preserve"> (</w:t>
      </w:r>
      <w:r w:rsidR="00D84A2A" w:rsidRPr="00102B20">
        <w:rPr>
          <w:rFonts w:ascii="mtr" w:hAnsi="mtr" w:cs="B Zar" w:hint="cs"/>
          <w:color w:val="000000" w:themeColor="text1"/>
          <w:sz w:val="26"/>
          <w:szCs w:val="26"/>
          <w:rtl/>
        </w:rPr>
        <w:t>14</w:t>
      </w:r>
      <w:r w:rsidR="00063DEB" w:rsidRPr="00102B20">
        <w:rPr>
          <w:rFonts w:ascii="mtr" w:hAnsi="mtr" w:cs="B Zar" w:hint="cs"/>
          <w:color w:val="000000" w:themeColor="text1"/>
          <w:sz w:val="26"/>
          <w:szCs w:val="26"/>
          <w:rtl/>
        </w:rPr>
        <w:t>)</w:t>
      </w:r>
    </w:p>
    <w:p w14:paraId="05B31ACD" w14:textId="77777777" w:rsidR="005614E6" w:rsidRPr="00102B20" w:rsidRDefault="00560357" w:rsidP="006B558A">
      <w:pPr>
        <w:bidi/>
        <w:spacing w:line="360" w:lineRule="auto"/>
        <w:jc w:val="both"/>
        <w:rPr>
          <w:rFonts w:ascii="mtr" w:hAnsi="mtr" w:cs="B Zar"/>
          <w:color w:val="000000" w:themeColor="text1"/>
          <w:sz w:val="26"/>
          <w:szCs w:val="26"/>
          <w:rtl/>
          <w:lang w:bidi="fa-IR"/>
        </w:rPr>
      </w:pPr>
      <w:r w:rsidRPr="00102B20">
        <w:rPr>
          <w:rFonts w:ascii="mtr" w:hAnsi="mtr" w:cs="B Zar" w:hint="cs"/>
          <w:color w:val="000000" w:themeColor="text1"/>
          <w:sz w:val="26"/>
          <w:szCs w:val="26"/>
          <w:rtl/>
        </w:rPr>
        <w:t xml:space="preserve"> </w:t>
      </w:r>
      <w:r w:rsidR="00EE5E82" w:rsidRPr="00102B20">
        <w:rPr>
          <w:rFonts w:ascii="mtr" w:hAnsi="mtr" w:cs="B Zar" w:hint="cs"/>
          <w:color w:val="000000" w:themeColor="text1"/>
          <w:sz w:val="26"/>
          <w:szCs w:val="26"/>
          <w:rtl/>
        </w:rPr>
        <w:t xml:space="preserve">مبارکی در سال 1385 </w:t>
      </w:r>
      <w:r w:rsidR="00BF3F0D" w:rsidRPr="00102B20">
        <w:rPr>
          <w:rFonts w:ascii="mtr" w:hAnsi="mtr" w:cs="B Zar" w:hint="cs"/>
          <w:color w:val="000000" w:themeColor="text1"/>
          <w:sz w:val="26"/>
          <w:szCs w:val="26"/>
          <w:rtl/>
        </w:rPr>
        <w:t xml:space="preserve">در مطالعه ای مورد بررسی </w:t>
      </w:r>
      <w:r w:rsidR="00EE5E82" w:rsidRPr="00102B20">
        <w:rPr>
          <w:rFonts w:ascii="mtr" w:hAnsi="mtr" w:cs="B Zar"/>
          <w:color w:val="000000" w:themeColor="text1"/>
          <w:sz w:val="26"/>
          <w:szCs w:val="26"/>
          <w:rtl/>
        </w:rPr>
        <w:t>در استان کهگیلویه و</w:t>
      </w:r>
      <w:r w:rsidR="00EE5E82"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بویر احمد</w:t>
      </w:r>
      <w:r w:rsidR="00BF3F0D" w:rsidRPr="00102B20">
        <w:rPr>
          <w:rFonts w:ascii="mtr" w:hAnsi="mtr" w:cs="B Zar" w:hint="cs"/>
          <w:color w:val="000000" w:themeColor="text1"/>
          <w:sz w:val="26"/>
          <w:szCs w:val="26"/>
          <w:rtl/>
        </w:rPr>
        <w:t xml:space="preserve"> نشان داد که</w:t>
      </w:r>
      <w:r w:rsidR="00EE5E82" w:rsidRPr="00102B20">
        <w:rPr>
          <w:rFonts w:ascii="mtr" w:hAnsi="mtr" w:cs="B Zar"/>
          <w:color w:val="000000" w:themeColor="text1"/>
          <w:sz w:val="26"/>
          <w:szCs w:val="26"/>
          <w:rtl/>
        </w:rPr>
        <w:t xml:space="preserve"> آمار تصادفات</w:t>
      </w:r>
      <w:r w:rsidR="00BF3F0D" w:rsidRPr="00102B20">
        <w:rPr>
          <w:rFonts w:ascii="mtr" w:hAnsi="mtr" w:cs="B Zar" w:hint="cs"/>
          <w:color w:val="000000" w:themeColor="text1"/>
          <w:sz w:val="26"/>
          <w:szCs w:val="26"/>
          <w:rtl/>
        </w:rPr>
        <w:t xml:space="preserve"> در این استان </w:t>
      </w:r>
      <w:r w:rsidR="00EE5E82" w:rsidRPr="00102B20">
        <w:rPr>
          <w:rFonts w:ascii="mtr" w:hAnsi="mtr" w:cs="B Zar"/>
          <w:color w:val="000000" w:themeColor="text1"/>
          <w:sz w:val="26"/>
          <w:szCs w:val="26"/>
          <w:rtl/>
        </w:rPr>
        <w:t xml:space="preserve"> نسبت به کل کشور بالاتر اسـت و سـالیانه عـلاوه بـر مـرگ هزاران انسان باعث پیامد هایی سوئی بر</w:t>
      </w:r>
      <w:r w:rsidR="00D45BBD" w:rsidRPr="00102B20">
        <w:rPr>
          <w:rFonts w:ascii="mtr" w:hAnsi="mtr" w:cs="B Zar" w:hint="cs"/>
          <w:color w:val="000000" w:themeColor="text1"/>
          <w:sz w:val="26"/>
          <w:szCs w:val="26"/>
          <w:rtl/>
        </w:rPr>
        <w:t xml:space="preserve"> </w:t>
      </w:r>
      <w:r w:rsidR="00D45BBD" w:rsidRPr="00102B20">
        <w:rPr>
          <w:rFonts w:ascii="mtr" w:hAnsi="mtr" w:cs="B Zar"/>
          <w:color w:val="000000" w:themeColor="text1"/>
          <w:sz w:val="26"/>
          <w:szCs w:val="26"/>
          <w:rtl/>
        </w:rPr>
        <w:t>ابعاد اقتصادی</w:t>
      </w:r>
      <w:r w:rsidR="00EE5E82" w:rsidRPr="00102B20">
        <w:rPr>
          <w:rFonts w:ascii="mtr" w:hAnsi="mtr" w:cs="B Zar"/>
          <w:color w:val="000000" w:themeColor="text1"/>
          <w:sz w:val="26"/>
          <w:szCs w:val="26"/>
          <w:rtl/>
        </w:rPr>
        <w:t>،</w:t>
      </w:r>
      <w:r w:rsidR="00D45BBD" w:rsidRPr="00102B20">
        <w:rPr>
          <w:rFonts w:ascii="mtr" w:hAnsi="mtr" w:cs="B Zar" w:hint="cs"/>
          <w:color w:val="000000" w:themeColor="text1"/>
          <w:sz w:val="26"/>
          <w:szCs w:val="26"/>
          <w:rtl/>
        </w:rPr>
        <w:t xml:space="preserve"> </w:t>
      </w:r>
      <w:r w:rsidR="00DA44FF" w:rsidRPr="00102B20">
        <w:rPr>
          <w:rFonts w:ascii="mtr" w:hAnsi="mtr" w:cs="B Zar"/>
          <w:color w:val="000000" w:themeColor="text1"/>
          <w:sz w:val="26"/>
          <w:szCs w:val="26"/>
          <w:rtl/>
        </w:rPr>
        <w:t xml:space="preserve">اجتماعی جامعه می شود </w:t>
      </w:r>
      <w:r w:rsidR="00EE5E82" w:rsidRPr="00102B20">
        <w:rPr>
          <w:rFonts w:ascii="mtr" w:hAnsi="mtr" w:cs="B Zar"/>
          <w:color w:val="000000" w:themeColor="text1"/>
          <w:sz w:val="26"/>
          <w:szCs w:val="26"/>
          <w:rtl/>
        </w:rPr>
        <w:t>و</w:t>
      </w:r>
      <w:r w:rsidR="00DA44FF"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خسارات ما</w:t>
      </w:r>
      <w:r w:rsidR="00DA44FF" w:rsidRPr="00102B20">
        <w:rPr>
          <w:rFonts w:ascii="mtr" w:hAnsi="mtr" w:cs="B Zar"/>
          <w:color w:val="000000" w:themeColor="text1"/>
          <w:sz w:val="26"/>
          <w:szCs w:val="26"/>
          <w:rtl/>
        </w:rPr>
        <w:t>لی فراوانـی بـر جـای مـی گـذارد</w:t>
      </w:r>
      <w:r w:rsidR="00EE5E82" w:rsidRPr="00102B20">
        <w:rPr>
          <w:rFonts w:ascii="mtr" w:hAnsi="mtr" w:cs="B Zar"/>
          <w:color w:val="000000" w:themeColor="text1"/>
          <w:sz w:val="26"/>
          <w:szCs w:val="26"/>
          <w:rtl/>
        </w:rPr>
        <w:t>. ارتباط معنی داری بین سطح تحصیلات با میزا</w:t>
      </w:r>
      <w:r w:rsidR="003B6F1B" w:rsidRPr="00102B20">
        <w:rPr>
          <w:rFonts w:ascii="mtr" w:hAnsi="mtr" w:cs="B Zar"/>
          <w:color w:val="000000" w:themeColor="text1"/>
          <w:sz w:val="26"/>
          <w:szCs w:val="26"/>
          <w:rtl/>
        </w:rPr>
        <w:t>ن بروز حادثه در استان وجو</w:t>
      </w:r>
      <w:r w:rsidR="00EE5E82" w:rsidRPr="00102B20">
        <w:rPr>
          <w:rFonts w:ascii="mtr" w:hAnsi="mtr" w:cs="B Zar"/>
          <w:color w:val="000000" w:themeColor="text1"/>
          <w:sz w:val="26"/>
          <w:szCs w:val="26"/>
          <w:rtl/>
        </w:rPr>
        <w:t>د دارد و در حال حاضر همراه بـا توسـعه اسـتفاده</w:t>
      </w:r>
      <w:r w:rsidR="003B6F1B" w:rsidRPr="00102B20">
        <w:rPr>
          <w:rFonts w:ascii="mtr" w:hAnsi="mtr" w:cs="B Zar"/>
          <w:color w:val="000000" w:themeColor="text1"/>
          <w:sz w:val="26"/>
          <w:szCs w:val="26"/>
          <w:rtl/>
        </w:rPr>
        <w:t xml:space="preserve"> از وسایل نقلیه توجه به آموزش ب</w:t>
      </w:r>
      <w:r w:rsidR="00EE5E82" w:rsidRPr="00102B20">
        <w:rPr>
          <w:rFonts w:ascii="mtr" w:hAnsi="mtr" w:cs="B Zar"/>
          <w:color w:val="000000" w:themeColor="text1"/>
          <w:sz w:val="26"/>
          <w:szCs w:val="26"/>
          <w:rtl/>
        </w:rPr>
        <w:t>ه عمل نیامده، آموزش متناسب با تغییرات اجتمـاعی و فرهنگـی و</w:t>
      </w:r>
      <w:r w:rsidR="003B6F1B"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تکنولـوژی مـورد اسـتفاده آن جامعه نقش تعیین کننده ای در کاهش حوادث و</w:t>
      </w:r>
      <w:r w:rsidR="003B6F1B"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 xml:space="preserve">خسارات ناشی از آن خواهد داشت </w:t>
      </w:r>
      <w:r w:rsidR="00B17C75" w:rsidRPr="00102B20">
        <w:rPr>
          <w:rFonts w:ascii="mtr" w:hAnsi="mtr" w:cs="B Zar" w:hint="cs"/>
          <w:color w:val="000000" w:themeColor="text1"/>
          <w:sz w:val="26"/>
          <w:szCs w:val="26"/>
          <w:rtl/>
        </w:rPr>
        <w:t xml:space="preserve">و </w:t>
      </w:r>
      <w:r w:rsidR="00EE5E82" w:rsidRPr="00102B20">
        <w:rPr>
          <w:rFonts w:ascii="mtr" w:hAnsi="mtr" w:cs="B Zar"/>
          <w:color w:val="000000" w:themeColor="text1"/>
          <w:sz w:val="26"/>
          <w:szCs w:val="26"/>
          <w:rtl/>
        </w:rPr>
        <w:t>آمـوزش مستمر نقش چشمگیری در کاهش حوادث و</w:t>
      </w:r>
      <w:r w:rsidR="00B17C75"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نیز خسارات سنگین ناشی از آن دارد و</w:t>
      </w:r>
      <w:r w:rsidR="00B17C75" w:rsidRPr="00102B20">
        <w:rPr>
          <w:rFonts w:ascii="mtr" w:hAnsi="mtr" w:cs="B Zar" w:hint="cs"/>
          <w:color w:val="000000" w:themeColor="text1"/>
          <w:sz w:val="26"/>
          <w:szCs w:val="26"/>
          <w:rtl/>
        </w:rPr>
        <w:t xml:space="preserve"> </w:t>
      </w:r>
      <w:r w:rsidR="00EE5E82" w:rsidRPr="00102B20">
        <w:rPr>
          <w:rFonts w:ascii="mtr" w:hAnsi="mtr" w:cs="B Zar"/>
          <w:color w:val="000000" w:themeColor="text1"/>
          <w:sz w:val="26"/>
          <w:szCs w:val="26"/>
          <w:rtl/>
        </w:rPr>
        <w:t>می تـوان ب</w:t>
      </w:r>
      <w:r w:rsidR="00B17C75" w:rsidRPr="00102B20">
        <w:rPr>
          <w:rFonts w:ascii="mtr" w:hAnsi="mtr" w:cs="B Zar" w:hint="cs"/>
          <w:color w:val="000000" w:themeColor="text1"/>
          <w:sz w:val="26"/>
          <w:szCs w:val="26"/>
          <w:rtl/>
        </w:rPr>
        <w:t xml:space="preserve">ه </w:t>
      </w:r>
      <w:r w:rsidR="00EE5E82" w:rsidRPr="00102B20">
        <w:rPr>
          <w:rFonts w:ascii="mtr" w:hAnsi="mtr" w:cs="B Zar"/>
          <w:color w:val="000000" w:themeColor="text1"/>
          <w:sz w:val="26"/>
          <w:szCs w:val="26"/>
          <w:rtl/>
        </w:rPr>
        <w:t>جـای پرداخـت هزینـه تحمیلـی ناشی از حادثه مقداری را به امور آموزش و</w:t>
      </w:r>
      <w:r w:rsidR="00B17C75" w:rsidRPr="00102B20">
        <w:rPr>
          <w:rFonts w:ascii="mtr" w:hAnsi="mtr" w:cs="B Zar" w:hint="cs"/>
          <w:color w:val="000000" w:themeColor="text1"/>
          <w:sz w:val="26"/>
          <w:szCs w:val="26"/>
          <w:rtl/>
        </w:rPr>
        <w:t xml:space="preserve"> </w:t>
      </w:r>
      <w:r w:rsidR="00B17C75" w:rsidRPr="00102B20">
        <w:rPr>
          <w:rFonts w:ascii="mtr" w:hAnsi="mtr" w:cs="B Zar"/>
          <w:color w:val="000000" w:themeColor="text1"/>
          <w:sz w:val="26"/>
          <w:szCs w:val="26"/>
          <w:rtl/>
        </w:rPr>
        <w:t>فرهنگ سازی اختصاص د</w:t>
      </w:r>
      <w:r w:rsidR="00B17C75" w:rsidRPr="00102B20">
        <w:rPr>
          <w:rFonts w:ascii="mtr" w:hAnsi="mtr" w:cs="B Zar" w:hint="cs"/>
          <w:color w:val="000000" w:themeColor="text1"/>
          <w:sz w:val="26"/>
          <w:szCs w:val="26"/>
          <w:rtl/>
        </w:rPr>
        <w:t>اد</w:t>
      </w:r>
      <w:r w:rsidR="006759E5" w:rsidRPr="00102B20">
        <w:rPr>
          <w:rFonts w:ascii="mtr" w:hAnsi="mtr" w:cs="B Zar" w:hint="cs"/>
          <w:color w:val="000000" w:themeColor="text1"/>
          <w:sz w:val="26"/>
          <w:szCs w:val="26"/>
          <w:rtl/>
        </w:rPr>
        <w:t xml:space="preserve"> (</w:t>
      </w:r>
      <w:r w:rsidR="006B558A" w:rsidRPr="00102B20">
        <w:rPr>
          <w:rFonts w:ascii="mtr" w:hAnsi="mtr" w:cs="B Zar" w:hint="cs"/>
          <w:color w:val="000000" w:themeColor="text1"/>
          <w:sz w:val="26"/>
          <w:szCs w:val="26"/>
          <w:rtl/>
        </w:rPr>
        <w:t>15</w:t>
      </w:r>
      <w:r w:rsidR="006759E5" w:rsidRPr="00102B20">
        <w:rPr>
          <w:rFonts w:ascii="mtr" w:hAnsi="mtr" w:cs="B Zar" w:hint="cs"/>
          <w:color w:val="000000" w:themeColor="text1"/>
          <w:sz w:val="26"/>
          <w:szCs w:val="26"/>
          <w:rtl/>
        </w:rPr>
        <w:t>)</w:t>
      </w:r>
      <w:r w:rsidR="00B17C75" w:rsidRPr="00102B20">
        <w:rPr>
          <w:rFonts w:ascii="mtr" w:hAnsi="mtr" w:cs="B Zar" w:hint="cs"/>
          <w:color w:val="000000" w:themeColor="text1"/>
          <w:sz w:val="26"/>
          <w:szCs w:val="26"/>
          <w:rtl/>
        </w:rPr>
        <w:t>.</w:t>
      </w:r>
    </w:p>
    <w:p w14:paraId="4317D0D6" w14:textId="77777777" w:rsidR="00441531" w:rsidRPr="00102B20" w:rsidRDefault="00441531" w:rsidP="004F2D09">
      <w:pPr>
        <w:bidi/>
        <w:spacing w:line="276" w:lineRule="auto"/>
        <w:jc w:val="both"/>
        <w:rPr>
          <w:rFonts w:cs="B Titr"/>
          <w:sz w:val="24"/>
          <w:szCs w:val="24"/>
          <w:rtl/>
          <w:lang w:bidi="fa-IR"/>
        </w:rPr>
      </w:pPr>
      <w:r w:rsidRPr="00102B20">
        <w:rPr>
          <w:rFonts w:cs="B Titr"/>
          <w:sz w:val="24"/>
          <w:szCs w:val="24"/>
          <w:rtl/>
          <w:lang w:bidi="fa-IR"/>
        </w:rPr>
        <w:t>نتیجه</w:t>
      </w:r>
      <w:r w:rsidRPr="00102B20">
        <w:rPr>
          <w:rFonts w:cs="B Titr"/>
          <w:sz w:val="24"/>
          <w:szCs w:val="24"/>
          <w:lang w:bidi="fa-IR"/>
        </w:rPr>
        <w:t>‌</w:t>
      </w:r>
      <w:r w:rsidRPr="00102B20">
        <w:rPr>
          <w:rFonts w:cs="B Titr"/>
          <w:sz w:val="24"/>
          <w:szCs w:val="24"/>
          <w:rtl/>
          <w:lang w:bidi="fa-IR"/>
        </w:rPr>
        <w:t>گیری</w:t>
      </w:r>
      <w:r w:rsidR="000D36FF" w:rsidRPr="00102B20">
        <w:rPr>
          <w:rFonts w:cs="B Titr" w:hint="cs"/>
          <w:sz w:val="24"/>
          <w:szCs w:val="24"/>
          <w:rtl/>
          <w:lang w:bidi="fa-IR"/>
        </w:rPr>
        <w:t>:</w:t>
      </w:r>
      <w:r w:rsidRPr="00102B20">
        <w:rPr>
          <w:rFonts w:ascii="Cambria" w:hAnsi="Cambria" w:cs="Cambria" w:hint="cs"/>
          <w:sz w:val="24"/>
          <w:szCs w:val="24"/>
          <w:rtl/>
          <w:lang w:bidi="fa-IR"/>
        </w:rPr>
        <w:t> </w:t>
      </w:r>
    </w:p>
    <w:p w14:paraId="03B37B96" w14:textId="77777777" w:rsidR="00940410" w:rsidRPr="00102B20" w:rsidRDefault="003F2E37"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Pr>
      </w:pPr>
      <w:r w:rsidRPr="00102B20">
        <w:rPr>
          <w:rFonts w:ascii="Tahoma" w:hAnsi="Tahoma" w:cs="B Zar"/>
          <w:color w:val="555555"/>
          <w:sz w:val="26"/>
          <w:szCs w:val="26"/>
          <w:shd w:val="clear" w:color="auto" w:fill="FFFFFF"/>
        </w:rPr>
        <w:t> </w:t>
      </w:r>
      <w:r w:rsidRPr="00102B20">
        <w:rPr>
          <w:rFonts w:ascii="mtr" w:hAnsi="mtr" w:cs="B Zar"/>
          <w:color w:val="000000" w:themeColor="text1"/>
          <w:sz w:val="26"/>
          <w:szCs w:val="26"/>
          <w:shd w:val="clear" w:color="auto" w:fill="FFFFFF"/>
          <w:rtl/>
        </w:rPr>
        <w:t xml:space="preserve">آتش سوزی یکی از حوادث خطرناکی است که در صورت عدم رعایت نکات ایمنی و پیشگیرانه ممکن است برای هر ساختمانی اتفاق بیفتد. بنابراین باید تمهیدات لازم برای مقابله با آتش سوزی و جلوگیری از این حادثه در نظر گرفته شود همچنین تامین ایمنی برای ساختمان های بلند و برج ها که افراد زیادی در آنها زندگی می کنند امری مهم و ضروری است زیرا در صورتی که در ساختمان های بلند مرتبه ای که مجهز به سیستم های اطفای حریق نیستند، آتش سوزی رخ دهد نمی توان مانع از گسترش سریع آتش شد و در نتیجه حوادث جبران ناپذیری رخ خواهد داد بنابراین نصب سیستم </w:t>
      </w:r>
      <w:r w:rsidRPr="00102B20">
        <w:rPr>
          <w:rFonts w:ascii="mtr" w:hAnsi="mtr" w:cs="B Zar"/>
          <w:color w:val="000000" w:themeColor="text1"/>
          <w:sz w:val="26"/>
          <w:szCs w:val="26"/>
          <w:shd w:val="clear" w:color="auto" w:fill="FFFFFF"/>
          <w:rtl/>
        </w:rPr>
        <w:lastRenderedPageBreak/>
        <w:t>های اطفای حریق بنابر نیاز هر ساختمانی برای</w:t>
      </w:r>
      <w:r w:rsidRPr="00102B20">
        <w:rPr>
          <w:rFonts w:ascii="mtr" w:hAnsi="mtr" w:cs="B Zar"/>
          <w:color w:val="000000" w:themeColor="text1"/>
          <w:sz w:val="26"/>
          <w:szCs w:val="26"/>
          <w:shd w:val="clear" w:color="auto" w:fill="FFFFFF"/>
        </w:rPr>
        <w:t> </w:t>
      </w:r>
      <w:hyperlink r:id="rId29" w:history="1">
        <w:r w:rsidRPr="00102B20">
          <w:rPr>
            <w:rFonts w:ascii="mtr" w:hAnsi="mtr" w:cs="B Zar"/>
            <w:color w:val="000000" w:themeColor="text1"/>
            <w:sz w:val="26"/>
            <w:szCs w:val="26"/>
            <w:shd w:val="clear" w:color="auto" w:fill="FFFFFF"/>
            <w:rtl/>
          </w:rPr>
          <w:t>مقابله با آتش سوزی</w:t>
        </w:r>
      </w:hyperlink>
      <w:r w:rsidRPr="00102B20">
        <w:rPr>
          <w:rFonts w:ascii="mtr" w:hAnsi="mtr" w:cs="B Zar"/>
          <w:color w:val="000000" w:themeColor="text1"/>
          <w:sz w:val="26"/>
          <w:szCs w:val="26"/>
          <w:shd w:val="clear" w:color="auto" w:fill="FFFFFF"/>
        </w:rPr>
        <w:t> </w:t>
      </w:r>
      <w:r w:rsidRPr="00102B20">
        <w:rPr>
          <w:rFonts w:ascii="mtr" w:hAnsi="mtr" w:cs="B Zar"/>
          <w:color w:val="000000" w:themeColor="text1"/>
          <w:sz w:val="26"/>
          <w:szCs w:val="26"/>
          <w:shd w:val="clear" w:color="auto" w:fill="FFFFFF"/>
          <w:rtl/>
        </w:rPr>
        <w:t>امری مهم و ضروری است</w:t>
      </w:r>
      <w:r w:rsidR="00940410" w:rsidRPr="00102B20">
        <w:rPr>
          <w:rFonts w:ascii="mtr" w:hAnsi="mtr" w:cs="B Zar"/>
          <w:color w:val="000000" w:themeColor="text1"/>
          <w:sz w:val="26"/>
          <w:szCs w:val="26"/>
          <w:shd w:val="clear" w:color="auto" w:fill="FFFFFF"/>
        </w:rPr>
        <w:t xml:space="preserve"> </w:t>
      </w:r>
      <w:r w:rsidR="00940410" w:rsidRPr="00102B20">
        <w:rPr>
          <w:rFonts w:ascii="mtr" w:hAnsi="mtr" w:cs="B Zar" w:hint="cs"/>
          <w:color w:val="000000" w:themeColor="text1"/>
          <w:sz w:val="26"/>
          <w:szCs w:val="26"/>
          <w:shd w:val="clear" w:color="auto" w:fill="FFFFFF"/>
          <w:rtl/>
        </w:rPr>
        <w:t xml:space="preserve"> و</w:t>
      </w:r>
      <w:r w:rsidR="00940410" w:rsidRPr="00102B20">
        <w:rPr>
          <w:rFonts w:ascii="mtr" w:hAnsi="mtr" w:cs="B Zar"/>
          <w:color w:val="000000" w:themeColor="text1"/>
          <w:sz w:val="26"/>
          <w:szCs w:val="26"/>
          <w:shd w:val="clear" w:color="auto" w:fill="FFFFFF"/>
          <w:rtl/>
        </w:rPr>
        <w:t xml:space="preserve"> در صنایع و کارگاه‌ها و کارخانه‌های تولیدی ، با توجه به استفاده از مواد خام اولیه مختلف، مواد و مصالح تولیدی و وسایلی که انبار می‌شوند، ریسک حریق متفاوتی دارند. اما در هر صورت ریسک حریق در این تصرف ها از ساختمان‌های مسکونی ، تجاری و اداری بسیار بیشتر و در صورت بروز حریق، تلفات و خسارات بالاتری نیز خواهند داشت.</w:t>
      </w:r>
    </w:p>
    <w:p w14:paraId="1798D4CE" w14:textId="77777777" w:rsidR="00940410" w:rsidRPr="00102B20" w:rsidRDefault="00940410"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حریق می‌تواند از یک ته سیگار کارگر انبار کارخانه، اتصالی سیستم برق یک دستگاه، جرقه الکترود جوشکاری، نشت گاز و یا هر عامل کوچک دیگری ایجاد و فاجعه ای بزرگ را در یک کارخانه رقم بزند.</w:t>
      </w:r>
    </w:p>
    <w:p w14:paraId="5D2895DC" w14:textId="77777777" w:rsidR="00940410" w:rsidRPr="00102B20" w:rsidRDefault="00940410"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 xml:space="preserve"> یک انبار بزرگ کارتن در شهرستان درگز از استان خراسان رضوی ، که در اثر بی مسئولیتی یک کارگر و به واسطه ته سیگار، به طور کامل از بین </w:t>
      </w:r>
      <w:r w:rsidRPr="00102B20">
        <w:rPr>
          <w:rFonts w:ascii="mtr" w:hAnsi="mtr" w:cs="B Zar" w:hint="cs"/>
          <w:color w:val="000000" w:themeColor="text1"/>
          <w:sz w:val="26"/>
          <w:szCs w:val="26"/>
          <w:shd w:val="clear" w:color="auto" w:fill="FFFFFF"/>
          <w:rtl/>
        </w:rPr>
        <w:t>رفت</w:t>
      </w:r>
      <w:r w:rsidRPr="00102B20">
        <w:rPr>
          <w:rFonts w:ascii="mtr" w:hAnsi="mtr" w:cs="B Zar"/>
          <w:color w:val="000000" w:themeColor="text1"/>
          <w:sz w:val="26"/>
          <w:szCs w:val="26"/>
          <w:shd w:val="clear" w:color="auto" w:fill="FFFFFF"/>
          <w:rtl/>
        </w:rPr>
        <w:t>. در این انبار</w:t>
      </w:r>
      <w:r w:rsidRPr="00102B20">
        <w:rPr>
          <w:rFonts w:ascii="Cambria" w:hAnsi="Cambria" w:cs="Cambria" w:hint="cs"/>
          <w:color w:val="000000" w:themeColor="text1"/>
          <w:sz w:val="26"/>
          <w:szCs w:val="26"/>
          <w:shd w:val="clear" w:color="auto" w:fill="FFFFFF"/>
          <w:rtl/>
        </w:rPr>
        <w:t> </w:t>
      </w:r>
      <w:r w:rsidRPr="00102B20">
        <w:rPr>
          <w:rFonts w:ascii="mtr" w:hAnsi="mtr" w:cs="B Zar"/>
          <w:color w:val="000000" w:themeColor="text1"/>
          <w:sz w:val="26"/>
          <w:szCs w:val="26"/>
          <w:shd w:val="clear" w:color="auto" w:fill="FFFFFF"/>
          <w:rtl/>
        </w:rPr>
        <w:t>15</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تن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کارتن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دستگاه‌های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پرس</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hint="cs"/>
          <w:color w:val="000000" w:themeColor="text1"/>
          <w:sz w:val="26"/>
          <w:szCs w:val="26"/>
          <w:shd w:val="clear" w:color="auto" w:fill="FFFFFF"/>
          <w:rtl/>
        </w:rPr>
        <w:t>…</w:t>
      </w:r>
      <w:r w:rsidRPr="00102B20">
        <w:rPr>
          <w:rFonts w:ascii="mtr" w:hAnsi="mtr" w:cs="B Zar" w:hint="cs"/>
          <w:color w:val="000000" w:themeColor="text1"/>
          <w:sz w:val="26"/>
          <w:szCs w:val="26"/>
          <w:shd w:val="clear" w:color="auto" w:fill="FFFFFF"/>
          <w:rtl/>
        </w:rPr>
        <w:t>،</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کاملا</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در</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آتش</w:t>
      </w:r>
      <w:r w:rsidRPr="00102B20">
        <w:rPr>
          <w:rFonts w:ascii="mtr" w:hAnsi="mtr" w:cs="B Zar"/>
          <w:color w:val="000000" w:themeColor="text1"/>
          <w:sz w:val="26"/>
          <w:szCs w:val="26"/>
          <w:shd w:val="clear" w:color="auto" w:fill="FFFFFF"/>
          <w:rtl/>
        </w:rPr>
        <w:t xml:space="preserve"> سوختند.</w:t>
      </w:r>
    </w:p>
    <w:p w14:paraId="790A0D82" w14:textId="77777777" w:rsidR="00940410" w:rsidRPr="00102B20" w:rsidRDefault="00940410"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متاسفانه به دلیل کم اهمیت دانستن بحث ایمنی و مهم تر از آن</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ایمنی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حریق</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در</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بین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برخی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از</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مدیران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صنایع،</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وقوع</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حوادث</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تلخ</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این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چنینی،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منجر</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خسارات</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جانی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مالی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بسیاری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خواهد</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شد</w:t>
      </w:r>
      <w:r w:rsidRPr="00102B20">
        <w:rPr>
          <w:rFonts w:ascii="mtr" w:hAnsi="mtr" w:cs="B Zar"/>
          <w:color w:val="000000" w:themeColor="text1"/>
          <w:sz w:val="26"/>
          <w:szCs w:val="26"/>
          <w:shd w:val="clear" w:color="auto" w:fill="FFFFFF"/>
          <w:rtl/>
        </w:rPr>
        <w:t>.</w:t>
      </w:r>
    </w:p>
    <w:p w14:paraId="11B52658" w14:textId="77777777" w:rsidR="00940410" w:rsidRPr="00102B20" w:rsidRDefault="00940410"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اکثر این مدیران یک جمله واحد در سر دارند و آن این است که “اینجا هیچ وقت آتش نمی</w:t>
      </w:r>
      <w:r w:rsidRPr="00102B20">
        <w:rPr>
          <w:rFonts w:ascii="mtr" w:hAnsi="mtr" w:cs="B Zar" w:hint="cs"/>
          <w:color w:val="000000" w:themeColor="text1"/>
          <w:sz w:val="26"/>
          <w:szCs w:val="26"/>
          <w:shd w:val="clear" w:color="auto" w:fill="FFFFFF"/>
          <w:rtl/>
        </w:rPr>
        <w:t xml:space="preserve"> </w:t>
      </w:r>
      <w:r w:rsidRPr="00102B20">
        <w:rPr>
          <w:rFonts w:ascii="mtr" w:hAnsi="mtr" w:cs="B Zar"/>
          <w:color w:val="000000" w:themeColor="text1"/>
          <w:sz w:val="26"/>
          <w:szCs w:val="26"/>
          <w:shd w:val="clear" w:color="auto" w:fill="FFFFFF"/>
          <w:rtl/>
        </w:rPr>
        <w:t>گیرد” چنین افرادی حریق و</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ایمنی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حریق</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را</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جدی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نگرفته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وقوع</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آن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را</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برای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دیگران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می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دانند</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در</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صورتی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حریق</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همیشه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در</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کمین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است</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حریق،</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دوست</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دشمن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دیرینه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انسان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است</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که</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باید</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آن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را</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کنترل</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کرد</w:t>
      </w:r>
      <w:r w:rsidRPr="00102B20">
        <w:rPr>
          <w:rFonts w:ascii="mtr" w:hAnsi="mtr" w:cs="B Zar"/>
          <w:color w:val="000000" w:themeColor="text1"/>
          <w:sz w:val="26"/>
          <w:szCs w:val="26"/>
          <w:shd w:val="clear" w:color="auto" w:fill="FFFFFF"/>
          <w:rtl/>
        </w:rPr>
        <w:t>.</w:t>
      </w:r>
    </w:p>
    <w:p w14:paraId="6D8CCA05" w14:textId="77777777" w:rsidR="00940410" w:rsidRPr="00102B20" w:rsidRDefault="00940410" w:rsidP="00C5697B">
      <w:pPr>
        <w:pStyle w:val="NormalWeb"/>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در صورتی که با تامین و تخصیص یک هزینه ی کم جهت سیستم های کشف و اعلام حریق و مکمل آن سیستم اطفاء حریق اتوماتیک، می</w:t>
      </w:r>
      <w:r w:rsidR="000616E8" w:rsidRPr="00102B20">
        <w:rPr>
          <w:rFonts w:ascii="mtr" w:hAnsi="mtr" w:cs="B Zar" w:hint="cs"/>
          <w:color w:val="000000" w:themeColor="text1"/>
          <w:sz w:val="26"/>
          <w:szCs w:val="26"/>
          <w:shd w:val="clear" w:color="auto" w:fill="FFFFFF"/>
          <w:rtl/>
        </w:rPr>
        <w:t xml:space="preserve"> </w:t>
      </w:r>
      <w:r w:rsidRPr="00102B20">
        <w:rPr>
          <w:rFonts w:ascii="mtr" w:hAnsi="mtr" w:cs="B Zar"/>
          <w:color w:val="000000" w:themeColor="text1"/>
          <w:sz w:val="26"/>
          <w:szCs w:val="26"/>
          <w:shd w:val="clear" w:color="auto" w:fill="FFFFFF"/>
          <w:rtl/>
        </w:rPr>
        <w:t>توان از خسارات جانی و مالی شدید پیشگیری کرد که این امر خود شامل چند آیتم زیر می باشد:</w:t>
      </w:r>
    </w:p>
    <w:p w14:paraId="4D2F09AB" w14:textId="77777777" w:rsidR="00940410" w:rsidRPr="00102B20" w:rsidRDefault="00940410" w:rsidP="00C5697B">
      <w:pPr>
        <w:pStyle w:val="NormalWeb"/>
        <w:numPr>
          <w:ilvl w:val="0"/>
          <w:numId w:val="21"/>
        </w:numPr>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 xml:space="preserve">طراحی دقیق سیستم های کشف و اعلام حریق، انتخاب تجهیزات متناسب با تصرف ها با توجه به ارزیابی ریسک حریق موجود، آنالیز و رفتار شناسی دود، مدیریت حریق و </w:t>
      </w:r>
      <w:r w:rsidRPr="00102B20">
        <w:rPr>
          <w:rFonts w:hint="cs"/>
          <w:color w:val="000000" w:themeColor="text1"/>
          <w:sz w:val="26"/>
          <w:szCs w:val="26"/>
          <w:shd w:val="clear" w:color="auto" w:fill="FFFFFF"/>
          <w:rtl/>
        </w:rPr>
        <w:t>…</w:t>
      </w:r>
    </w:p>
    <w:p w14:paraId="2092B5AC" w14:textId="77777777" w:rsidR="00940410" w:rsidRPr="00102B20" w:rsidRDefault="00940410" w:rsidP="00C5697B">
      <w:pPr>
        <w:pStyle w:val="NormalWeb"/>
        <w:numPr>
          <w:ilvl w:val="0"/>
          <w:numId w:val="21"/>
        </w:numPr>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lastRenderedPageBreak/>
        <w:t>استفاده از سیستم های کشف و اعلام حریق باکیفیت و معتبر با قابلیت هایی جهت سناریو نویسی و همچنین دارای تاییدیه های اروپایی و معتبر جهانی. در این خصوص ممکن است که برخی از صنایع تجهیز به سیستم های کشف و اعلام حریق بشوند اما سیستمی بدون کیفیت و یا دارای گواهینامه های غیر معتبر</w:t>
      </w:r>
    </w:p>
    <w:p w14:paraId="37504514" w14:textId="77777777" w:rsidR="00940410" w:rsidRPr="00102B20" w:rsidRDefault="00940410" w:rsidP="00C5697B">
      <w:pPr>
        <w:pStyle w:val="NormalWeb"/>
        <w:numPr>
          <w:ilvl w:val="0"/>
          <w:numId w:val="21"/>
        </w:numPr>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نصب و راه اندازی سیستم های اعلام و اطفاء حریق طبق استانداردهای معتبر جهانی همچون</w:t>
      </w:r>
      <w:r w:rsidRPr="00102B20">
        <w:rPr>
          <w:rFonts w:ascii="Cambria" w:hAnsi="Cambria" w:cs="Cambria" w:hint="cs"/>
          <w:color w:val="000000" w:themeColor="text1"/>
          <w:sz w:val="26"/>
          <w:szCs w:val="26"/>
          <w:shd w:val="clear" w:color="auto" w:fill="FFFFFF"/>
          <w:rtl/>
        </w:rPr>
        <w:t> </w:t>
      </w:r>
      <w:r w:rsidRPr="00102B20">
        <w:rPr>
          <w:rFonts w:ascii="mtr" w:hAnsi="mtr" w:cs="B Zar"/>
          <w:color w:val="000000" w:themeColor="text1"/>
          <w:sz w:val="26"/>
          <w:szCs w:val="26"/>
          <w:shd w:val="clear" w:color="auto" w:fill="FFFFFF"/>
        </w:rPr>
        <w:t>BS5839-pt1 , NFPA72 , NFPA13</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و</w:t>
      </w:r>
      <w:r w:rsidRPr="00102B20">
        <w:rPr>
          <w:rFonts w:hint="cs"/>
          <w:color w:val="000000" w:themeColor="text1"/>
          <w:sz w:val="26"/>
          <w:szCs w:val="26"/>
          <w:shd w:val="clear" w:color="auto" w:fill="FFFFFF"/>
          <w:rtl/>
        </w:rPr>
        <w:t>…</w:t>
      </w:r>
    </w:p>
    <w:p w14:paraId="1D76CF95" w14:textId="77777777" w:rsidR="00940410" w:rsidRPr="00102B20" w:rsidRDefault="00940410" w:rsidP="00C5697B">
      <w:pPr>
        <w:pStyle w:val="NormalWeb"/>
        <w:numPr>
          <w:ilvl w:val="0"/>
          <w:numId w:val="21"/>
        </w:numPr>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تست، سرویس و نگهداری دوره ای سیستم ها، جهت پایداری و فعال بودن مداوم</w:t>
      </w:r>
    </w:p>
    <w:p w14:paraId="72064D42" w14:textId="77777777" w:rsidR="00940410" w:rsidRPr="00102B20" w:rsidRDefault="00940410" w:rsidP="00C5697B">
      <w:pPr>
        <w:pStyle w:val="NormalWeb"/>
        <w:numPr>
          <w:ilvl w:val="0"/>
          <w:numId w:val="21"/>
        </w:numPr>
        <w:shd w:val="clear" w:color="auto" w:fill="FFFFFF"/>
        <w:bidi/>
        <w:spacing w:before="335" w:beforeAutospacing="0" w:after="335" w:afterAutospacing="0" w:line="360" w:lineRule="auto"/>
        <w:jc w:val="both"/>
        <w:rPr>
          <w:rFonts w:ascii="mtr" w:hAnsi="mtr" w:cs="B Zar"/>
          <w:color w:val="000000" w:themeColor="text1"/>
          <w:sz w:val="26"/>
          <w:szCs w:val="26"/>
          <w:shd w:val="clear" w:color="auto" w:fill="FFFFFF"/>
          <w:rtl/>
        </w:rPr>
      </w:pPr>
      <w:r w:rsidRPr="00102B20">
        <w:rPr>
          <w:rFonts w:ascii="mtr" w:hAnsi="mtr" w:cs="B Zar"/>
          <w:color w:val="000000" w:themeColor="text1"/>
          <w:sz w:val="26"/>
          <w:szCs w:val="26"/>
          <w:shd w:val="clear" w:color="auto" w:fill="FFFFFF"/>
          <w:rtl/>
        </w:rPr>
        <w:t>آموزش</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ایمنی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حریق</w:t>
      </w:r>
      <w:r w:rsidRPr="00102B20">
        <w:rPr>
          <w:rFonts w:ascii="Cambria" w:hAnsi="Cambria" w:cs="Cambria" w:hint="cs"/>
          <w:color w:val="000000" w:themeColor="text1"/>
          <w:sz w:val="26"/>
          <w:szCs w:val="26"/>
          <w:shd w:val="clear" w:color="auto" w:fill="FFFFFF"/>
          <w:rtl/>
        </w:rPr>
        <w:t>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پیشگیری</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از</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آن</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و</w:t>
      </w:r>
      <w:r w:rsidRPr="00102B20">
        <w:rPr>
          <w:rFonts w:ascii="mtr" w:hAnsi="mtr" w:cs="B Zar"/>
          <w:color w:val="000000" w:themeColor="text1"/>
          <w:sz w:val="26"/>
          <w:szCs w:val="26"/>
          <w:shd w:val="clear" w:color="auto" w:fill="FFFFFF"/>
          <w:rtl/>
        </w:rPr>
        <w:t xml:space="preserve"> </w:t>
      </w:r>
      <w:r w:rsidRPr="00102B20">
        <w:rPr>
          <w:rFonts w:ascii="mtr" w:hAnsi="mtr" w:cs="B Zar" w:hint="cs"/>
          <w:color w:val="000000" w:themeColor="text1"/>
          <w:sz w:val="26"/>
          <w:szCs w:val="26"/>
          <w:shd w:val="clear" w:color="auto" w:fill="FFFFFF"/>
          <w:rtl/>
        </w:rPr>
        <w:t>ا</w:t>
      </w:r>
      <w:r w:rsidRPr="00102B20">
        <w:rPr>
          <w:rFonts w:ascii="mtr" w:hAnsi="mtr" w:cs="B Zar"/>
          <w:color w:val="000000" w:themeColor="text1"/>
          <w:sz w:val="26"/>
          <w:szCs w:val="26"/>
          <w:shd w:val="clear" w:color="auto" w:fill="FFFFFF"/>
          <w:rtl/>
        </w:rPr>
        <w:t>طفاء حریق به پرسنل و کارگران فعال در کارخانه</w:t>
      </w:r>
    </w:p>
    <w:p w14:paraId="76CEDDC6" w14:textId="77777777" w:rsidR="00091CAA" w:rsidRDefault="00091CAA" w:rsidP="003F2E37">
      <w:pPr>
        <w:bidi/>
        <w:spacing w:line="276" w:lineRule="auto"/>
        <w:jc w:val="both"/>
        <w:rPr>
          <w:rFonts w:cs="B Titr"/>
          <w:rtl/>
        </w:rPr>
      </w:pPr>
    </w:p>
    <w:p w14:paraId="791EFE6C" w14:textId="77777777" w:rsidR="00091CAA" w:rsidRDefault="00091CAA" w:rsidP="00091CAA">
      <w:pPr>
        <w:bidi/>
        <w:spacing w:line="276" w:lineRule="auto"/>
        <w:jc w:val="both"/>
        <w:rPr>
          <w:rFonts w:cs="B Titr"/>
          <w:rtl/>
        </w:rPr>
      </w:pPr>
    </w:p>
    <w:p w14:paraId="35135B10" w14:textId="77777777" w:rsidR="00091CAA" w:rsidRDefault="00091CAA" w:rsidP="00091CAA">
      <w:pPr>
        <w:bidi/>
        <w:spacing w:line="276" w:lineRule="auto"/>
        <w:jc w:val="both"/>
        <w:rPr>
          <w:rFonts w:cs="B Titr"/>
          <w:rtl/>
        </w:rPr>
      </w:pPr>
    </w:p>
    <w:p w14:paraId="429948F5" w14:textId="77777777" w:rsidR="00091CAA" w:rsidRDefault="00091CAA" w:rsidP="00091CAA">
      <w:pPr>
        <w:bidi/>
        <w:spacing w:line="276" w:lineRule="auto"/>
        <w:jc w:val="both"/>
        <w:rPr>
          <w:rFonts w:cs="B Titr"/>
          <w:rtl/>
        </w:rPr>
      </w:pPr>
    </w:p>
    <w:p w14:paraId="0D90B82C" w14:textId="77777777" w:rsidR="00091CAA" w:rsidRDefault="00091CAA" w:rsidP="00091CAA">
      <w:pPr>
        <w:bidi/>
        <w:spacing w:line="276" w:lineRule="auto"/>
        <w:jc w:val="both"/>
        <w:rPr>
          <w:rFonts w:cs="B Titr"/>
          <w:rtl/>
        </w:rPr>
      </w:pPr>
    </w:p>
    <w:p w14:paraId="03F6294F" w14:textId="77777777" w:rsidR="00091CAA" w:rsidRDefault="00091CAA" w:rsidP="00091CAA">
      <w:pPr>
        <w:bidi/>
        <w:spacing w:line="276" w:lineRule="auto"/>
        <w:jc w:val="both"/>
        <w:rPr>
          <w:rFonts w:cs="B Titr"/>
          <w:rtl/>
        </w:rPr>
      </w:pPr>
    </w:p>
    <w:p w14:paraId="159B6D74" w14:textId="77777777" w:rsidR="00091CAA" w:rsidRDefault="00091CAA" w:rsidP="00091CAA">
      <w:pPr>
        <w:bidi/>
        <w:spacing w:line="276" w:lineRule="auto"/>
        <w:jc w:val="both"/>
        <w:rPr>
          <w:rFonts w:cs="B Titr"/>
          <w:rtl/>
        </w:rPr>
      </w:pPr>
    </w:p>
    <w:p w14:paraId="06C2C5FF" w14:textId="77777777" w:rsidR="00091CAA" w:rsidRDefault="00091CAA" w:rsidP="00091CAA">
      <w:pPr>
        <w:bidi/>
        <w:spacing w:line="276" w:lineRule="auto"/>
        <w:jc w:val="both"/>
        <w:rPr>
          <w:rFonts w:cs="B Titr"/>
          <w:rtl/>
        </w:rPr>
      </w:pPr>
    </w:p>
    <w:p w14:paraId="79328CB8" w14:textId="77777777" w:rsidR="00091CAA" w:rsidRDefault="00091CAA" w:rsidP="00091CAA">
      <w:pPr>
        <w:bidi/>
        <w:spacing w:line="276" w:lineRule="auto"/>
        <w:jc w:val="both"/>
        <w:rPr>
          <w:rFonts w:cs="B Titr"/>
          <w:rtl/>
        </w:rPr>
      </w:pPr>
    </w:p>
    <w:p w14:paraId="234D5AD1" w14:textId="77777777" w:rsidR="00091CAA" w:rsidRDefault="00091CAA" w:rsidP="00091CAA">
      <w:pPr>
        <w:bidi/>
        <w:spacing w:line="276" w:lineRule="auto"/>
        <w:jc w:val="both"/>
        <w:rPr>
          <w:rFonts w:cs="B Titr"/>
          <w:rtl/>
        </w:rPr>
      </w:pPr>
    </w:p>
    <w:p w14:paraId="69A1D406" w14:textId="77777777" w:rsidR="00091CAA" w:rsidRDefault="00091CAA" w:rsidP="00091CAA">
      <w:pPr>
        <w:bidi/>
        <w:spacing w:line="276" w:lineRule="auto"/>
        <w:jc w:val="both"/>
        <w:rPr>
          <w:rFonts w:cs="B Titr"/>
          <w:rtl/>
        </w:rPr>
      </w:pPr>
    </w:p>
    <w:p w14:paraId="004FCAB1" w14:textId="77777777" w:rsidR="00091CAA" w:rsidRDefault="00091CAA" w:rsidP="00091CAA">
      <w:pPr>
        <w:bidi/>
        <w:spacing w:line="276" w:lineRule="auto"/>
        <w:jc w:val="both"/>
        <w:rPr>
          <w:rFonts w:cs="B Titr"/>
          <w:rtl/>
        </w:rPr>
      </w:pPr>
    </w:p>
    <w:p w14:paraId="101F99FB" w14:textId="77777777" w:rsidR="00082E26" w:rsidRPr="00102B20" w:rsidRDefault="0050580D" w:rsidP="00091CAA">
      <w:pPr>
        <w:bidi/>
        <w:spacing w:line="276" w:lineRule="auto"/>
        <w:jc w:val="both"/>
        <w:rPr>
          <w:rFonts w:cs="B Titr"/>
          <w:rtl/>
          <w:lang w:bidi="fa-IR"/>
        </w:rPr>
      </w:pPr>
      <w:r w:rsidRPr="00102B20">
        <w:rPr>
          <w:rFonts w:cs="B Titr" w:hint="cs"/>
          <w:rtl/>
        </w:rPr>
        <w:lastRenderedPageBreak/>
        <w:t xml:space="preserve"> </w:t>
      </w:r>
      <w:r w:rsidR="00D26177" w:rsidRPr="00102B20">
        <w:rPr>
          <w:rFonts w:cs="B Titr" w:hint="cs"/>
          <w:sz w:val="24"/>
          <w:szCs w:val="24"/>
          <w:rtl/>
          <w:lang w:bidi="fa-IR"/>
        </w:rPr>
        <w:t>م</w:t>
      </w:r>
      <w:r w:rsidR="00082E26" w:rsidRPr="00102B20">
        <w:rPr>
          <w:rFonts w:cs="B Titr" w:hint="cs"/>
          <w:sz w:val="24"/>
          <w:szCs w:val="24"/>
          <w:rtl/>
          <w:lang w:bidi="fa-IR"/>
        </w:rPr>
        <w:t>نابع:</w:t>
      </w:r>
    </w:p>
    <w:p w14:paraId="2762F612" w14:textId="77777777" w:rsidR="006B558A" w:rsidRPr="00102B20" w:rsidRDefault="006B558A" w:rsidP="006B558A">
      <w:pPr>
        <w:pStyle w:val="ListParagraph"/>
        <w:numPr>
          <w:ilvl w:val="0"/>
          <w:numId w:val="22"/>
        </w:numPr>
        <w:spacing w:line="276" w:lineRule="auto"/>
        <w:jc w:val="both"/>
        <w:rPr>
          <w:rFonts w:asciiTheme="majorBidi" w:hAnsiTheme="majorBidi" w:cstheme="majorBidi"/>
          <w:color w:val="000000" w:themeColor="text1"/>
          <w:shd w:val="clear" w:color="auto" w:fill="FFFFFF"/>
          <w:rtl/>
        </w:rPr>
      </w:pPr>
      <w:proofErr w:type="spellStart"/>
      <w:r w:rsidRPr="00102B20">
        <w:rPr>
          <w:rFonts w:asciiTheme="majorBidi" w:hAnsiTheme="majorBidi" w:cstheme="majorBidi"/>
          <w:sz w:val="20"/>
          <w:szCs w:val="20"/>
        </w:rPr>
        <w:t>Hoveidi</w:t>
      </w:r>
      <w:proofErr w:type="spellEnd"/>
      <w:r w:rsidRPr="00102B20">
        <w:rPr>
          <w:rFonts w:asciiTheme="majorBidi" w:hAnsiTheme="majorBidi" w:cstheme="majorBidi"/>
          <w:sz w:val="20"/>
          <w:szCs w:val="20"/>
        </w:rPr>
        <w:t xml:space="preserve"> H, et al. Incidence Rate of Occupational Accidents in an Iranian Sugar Plant from 2000 to 2011. journal of health, 2013. 4(2): p. 180-188 [Persian].</w:t>
      </w:r>
    </w:p>
    <w:p w14:paraId="1A86E81D" w14:textId="77777777" w:rsidR="006B558A" w:rsidRPr="00091CAA" w:rsidRDefault="006B558A" w:rsidP="006B558A">
      <w:pPr>
        <w:pStyle w:val="ListParagraph"/>
        <w:numPr>
          <w:ilvl w:val="0"/>
          <w:numId w:val="22"/>
        </w:numPr>
        <w:spacing w:line="276" w:lineRule="auto"/>
        <w:jc w:val="both"/>
        <w:rPr>
          <w:rFonts w:asciiTheme="majorBidi" w:hAnsiTheme="majorBidi" w:cs="B Zar"/>
          <w:color w:val="000000" w:themeColor="text1"/>
          <w:shd w:val="clear" w:color="auto" w:fill="FFFFFF"/>
          <w:rtl/>
        </w:rPr>
      </w:pPr>
      <w:proofErr w:type="spellStart"/>
      <w:r w:rsidRPr="00102B20">
        <w:rPr>
          <w:rFonts w:asciiTheme="majorBidi" w:hAnsiTheme="majorBidi" w:cstheme="majorBidi"/>
          <w:sz w:val="20"/>
          <w:szCs w:val="20"/>
        </w:rPr>
        <w:t>Dortaj</w:t>
      </w:r>
      <w:proofErr w:type="spellEnd"/>
      <w:r w:rsidRPr="00102B20">
        <w:rPr>
          <w:rFonts w:asciiTheme="majorBidi" w:hAnsiTheme="majorBidi" w:cstheme="majorBidi"/>
          <w:sz w:val="20"/>
          <w:szCs w:val="20"/>
        </w:rPr>
        <w:t xml:space="preserve"> </w:t>
      </w:r>
      <w:proofErr w:type="spellStart"/>
      <w:r w:rsidRPr="00102B20">
        <w:rPr>
          <w:rFonts w:asciiTheme="majorBidi" w:hAnsiTheme="majorBidi" w:cstheme="majorBidi"/>
          <w:sz w:val="20"/>
          <w:szCs w:val="20"/>
        </w:rPr>
        <w:t>Raberi</w:t>
      </w:r>
      <w:proofErr w:type="spellEnd"/>
      <w:r w:rsidRPr="00102B20">
        <w:rPr>
          <w:rFonts w:asciiTheme="majorBidi" w:hAnsiTheme="majorBidi" w:cstheme="majorBidi"/>
          <w:sz w:val="20"/>
          <w:szCs w:val="20"/>
        </w:rPr>
        <w:t xml:space="preserve"> E, Bagheri P. The Survey of Incidence and Trend of Occupational Accidents and Related Factors in Economically Active Population of </w:t>
      </w:r>
      <w:proofErr w:type="spellStart"/>
      <w:r w:rsidRPr="00102B20">
        <w:rPr>
          <w:rFonts w:asciiTheme="majorBidi" w:hAnsiTheme="majorBidi" w:cstheme="majorBidi"/>
          <w:sz w:val="20"/>
          <w:szCs w:val="20"/>
        </w:rPr>
        <w:t>Marvdasht</w:t>
      </w:r>
      <w:proofErr w:type="spellEnd"/>
      <w:r w:rsidRPr="00102B20">
        <w:rPr>
          <w:rFonts w:asciiTheme="majorBidi" w:hAnsiTheme="majorBidi" w:cstheme="majorBidi"/>
          <w:sz w:val="20"/>
          <w:szCs w:val="20"/>
        </w:rPr>
        <w:t xml:space="preserve"> and Suburb between 2005- 2010. </w:t>
      </w:r>
      <w:r w:rsidRPr="00091CAA">
        <w:rPr>
          <w:rFonts w:asciiTheme="majorBidi" w:hAnsiTheme="majorBidi" w:cs="B Zar"/>
        </w:rPr>
        <w:t>Occupational Medicine Quarterly Journal, 2012. 3(3): p. 8-18 [Persian].</w:t>
      </w:r>
    </w:p>
    <w:p w14:paraId="448368D7" w14:textId="77777777" w:rsidR="006B558A" w:rsidRPr="00091CAA" w:rsidRDefault="006B558A" w:rsidP="006B558A">
      <w:pPr>
        <w:bidi/>
        <w:spacing w:line="276" w:lineRule="auto"/>
        <w:jc w:val="both"/>
        <w:rPr>
          <w:rFonts w:cs="B Zar"/>
          <w:color w:val="000000" w:themeColor="text1"/>
          <w:rtl/>
          <w:lang w:bidi="fa-IR"/>
        </w:rPr>
      </w:pPr>
      <w:r w:rsidRPr="00091CAA">
        <w:rPr>
          <w:rFonts w:ascii="mtr" w:hAnsi="mtr" w:cs="B Zar" w:hint="cs"/>
          <w:color w:val="000000"/>
          <w:shd w:val="clear" w:color="auto" w:fill="FFFFFF"/>
          <w:rtl/>
        </w:rPr>
        <w:t>3.</w:t>
      </w:r>
      <w:r w:rsidRPr="00091CAA">
        <w:rPr>
          <w:rFonts w:ascii="mtr" w:hAnsi="mtr" w:cs="B Zar"/>
          <w:color w:val="000000"/>
          <w:shd w:val="clear" w:color="auto" w:fill="FFFFFF"/>
          <w:rtl/>
        </w:rPr>
        <w:t>قالیباف، سمیه،1397،بررسی نقش فناوری اینترنتی از اشیا درسیستم اعلام و اطفای حریق،اولین همایش بین المللی و چهارمین همایش ملی آتش نشانی و ایمنی شهری،تهران،</w:t>
      </w:r>
      <w:r w:rsidRPr="00091CAA">
        <w:rPr>
          <w:rFonts w:asciiTheme="majorBidi" w:hAnsiTheme="majorBidi" w:cs="B Zar"/>
          <w:color w:val="000000"/>
          <w:shd w:val="clear" w:color="auto" w:fill="FFFFFF"/>
        </w:rPr>
        <w:t>https://civilica.com/doc/855825</w:t>
      </w:r>
    </w:p>
    <w:p w14:paraId="0059E4D0" w14:textId="77777777" w:rsidR="00257E00" w:rsidRPr="00091CAA" w:rsidRDefault="0064485F" w:rsidP="006F7AC7">
      <w:pPr>
        <w:bidi/>
        <w:spacing w:line="276" w:lineRule="auto"/>
        <w:jc w:val="both"/>
        <w:rPr>
          <w:rFonts w:cs="B Zar"/>
          <w:color w:val="000000" w:themeColor="text1"/>
          <w:rtl/>
          <w:lang w:bidi="fa-IR"/>
        </w:rPr>
      </w:pPr>
      <w:r w:rsidRPr="00091CAA">
        <w:rPr>
          <w:rFonts w:ascii="mtr" w:hAnsi="mtr" w:cs="B Zar" w:hint="cs"/>
          <w:color w:val="000000" w:themeColor="text1"/>
          <w:shd w:val="clear" w:color="auto" w:fill="FFFFFF"/>
          <w:rtl/>
        </w:rPr>
        <w:t xml:space="preserve">4. </w:t>
      </w:r>
      <w:r w:rsidR="001F7289" w:rsidRPr="00091CAA">
        <w:rPr>
          <w:rFonts w:ascii="mtr" w:hAnsi="mtr" w:cs="B Zar"/>
          <w:color w:val="000000" w:themeColor="text1"/>
          <w:shd w:val="clear" w:color="auto" w:fill="FFFFFF"/>
          <w:rtl/>
        </w:rPr>
        <w:t>حسن زاده، امید،1397،بررسی نصب سیستم های اعلان و اطفاء حریق و اهمیت آموزش در پیشگیری از بروز و گسترش حوادث ساختمان های شهری و صنعتی،</w:t>
      </w:r>
      <w:r w:rsidR="001F7289" w:rsidRPr="00091CAA">
        <w:rPr>
          <w:rFonts w:asciiTheme="majorBidi" w:hAnsiTheme="majorBidi" w:cs="B Zar"/>
          <w:color w:val="000000" w:themeColor="text1"/>
          <w:shd w:val="clear" w:color="auto" w:fill="FFFFFF"/>
        </w:rPr>
        <w:t>https://civilica.com/doc/898422</w:t>
      </w:r>
    </w:p>
    <w:p w14:paraId="13ABB7D6" w14:textId="77777777" w:rsidR="00266581" w:rsidRPr="00091CAA" w:rsidRDefault="0064485F" w:rsidP="006F7AC7">
      <w:pPr>
        <w:bidi/>
        <w:spacing w:line="276" w:lineRule="auto"/>
        <w:jc w:val="both"/>
        <w:rPr>
          <w:rFonts w:cs="B Zar"/>
          <w:color w:val="000000" w:themeColor="text1"/>
          <w:rtl/>
          <w:lang w:bidi="fa-IR"/>
        </w:rPr>
      </w:pPr>
      <w:r w:rsidRPr="00091CAA">
        <w:rPr>
          <w:rFonts w:ascii="mtr" w:hAnsi="mtr" w:cs="B Zar" w:hint="cs"/>
          <w:color w:val="000000" w:themeColor="text1"/>
          <w:shd w:val="clear" w:color="auto" w:fill="FFFFFF"/>
          <w:rtl/>
        </w:rPr>
        <w:t xml:space="preserve">5. </w:t>
      </w:r>
      <w:r w:rsidR="00266581" w:rsidRPr="00091CAA">
        <w:rPr>
          <w:rFonts w:ascii="mtr" w:hAnsi="mtr" w:cs="B Zar"/>
          <w:color w:val="000000" w:themeColor="text1"/>
          <w:shd w:val="clear" w:color="auto" w:fill="FFFFFF"/>
          <w:rtl/>
        </w:rPr>
        <w:t>رهبر، ناصر،1395،ارزیابی دانش طراحان برای طراحی سیستم اعلام حریق،کنفرانس ملی محافظت ساختمان ها و سیستم های حمل و نقل در برابر آتش،تهران،</w:t>
      </w:r>
      <w:r w:rsidR="00266581" w:rsidRPr="00091CAA">
        <w:rPr>
          <w:rFonts w:asciiTheme="majorBidi" w:hAnsiTheme="majorBidi" w:cs="B Zar"/>
          <w:color w:val="000000" w:themeColor="text1"/>
          <w:shd w:val="clear" w:color="auto" w:fill="FFFFFF"/>
        </w:rPr>
        <w:t>https://civilica.com/doc/527198</w:t>
      </w:r>
    </w:p>
    <w:p w14:paraId="3DB85008" w14:textId="77777777" w:rsidR="006B558A" w:rsidRPr="00091CAA" w:rsidRDefault="006B558A" w:rsidP="006B558A">
      <w:pPr>
        <w:bidi/>
        <w:spacing w:line="276" w:lineRule="auto"/>
        <w:jc w:val="both"/>
        <w:rPr>
          <w:rFonts w:cs="B Zar"/>
          <w:color w:val="000000" w:themeColor="text1"/>
          <w:rtl/>
          <w:lang w:bidi="fa-IR"/>
        </w:rPr>
      </w:pPr>
      <w:r w:rsidRPr="00091CAA">
        <w:rPr>
          <w:rFonts w:ascii="mtr" w:hAnsi="mtr" w:cs="B Zar" w:hint="cs"/>
          <w:color w:val="000000" w:themeColor="text1"/>
          <w:shd w:val="clear" w:color="auto" w:fill="FFFFFF"/>
          <w:rtl/>
        </w:rPr>
        <w:t xml:space="preserve">6.. </w:t>
      </w:r>
      <w:r w:rsidRPr="00091CAA">
        <w:rPr>
          <w:rFonts w:ascii="mtr" w:hAnsi="mtr" w:cs="B Zar"/>
          <w:color w:val="000000" w:themeColor="text1"/>
          <w:shd w:val="clear" w:color="auto" w:fill="FFFFFF"/>
          <w:rtl/>
        </w:rPr>
        <w:t>عسگری، کوروش،1397،بررسی اهمیت مقوله آموزش در پیشگیری از بروز و گسترش حوادث ساختمان های شهری،اولین همایش ملی ایمنی، بهداشت و محیط زیست،میبد،</w:t>
      </w:r>
      <w:r w:rsidRPr="00091CAA">
        <w:rPr>
          <w:rFonts w:ascii="mtr" w:hAnsi="mtr" w:cs="B Zar"/>
          <w:color w:val="000000" w:themeColor="text1"/>
          <w:shd w:val="clear" w:color="auto" w:fill="FFFFFF"/>
        </w:rPr>
        <w:t>https://civilica.com/doc/854781</w:t>
      </w:r>
    </w:p>
    <w:p w14:paraId="62E30918" w14:textId="77777777" w:rsidR="006B558A" w:rsidRPr="00091CAA" w:rsidRDefault="006B558A" w:rsidP="006B558A">
      <w:pPr>
        <w:shd w:val="clear" w:color="auto" w:fill="FFFFFF"/>
        <w:bidi/>
        <w:spacing w:line="276" w:lineRule="auto"/>
        <w:jc w:val="both"/>
        <w:rPr>
          <w:rFonts w:ascii="iranyekan" w:eastAsia="Times New Roman" w:hAnsi="iranyekan" w:cs="B Zar"/>
          <w:color w:val="000000" w:themeColor="text1"/>
          <w:rtl/>
          <w:lang w:bidi="fa-IR"/>
        </w:rPr>
      </w:pPr>
      <w:r w:rsidRPr="00091CAA">
        <w:rPr>
          <w:rFonts w:ascii="iranyekan" w:eastAsia="Times New Roman" w:hAnsi="iranyekan" w:cs="B Zar" w:hint="cs"/>
          <w:color w:val="000000" w:themeColor="text1"/>
          <w:rtl/>
          <w:lang w:bidi="fa-IR"/>
        </w:rPr>
        <w:t xml:space="preserve">7. </w:t>
      </w:r>
      <w:r w:rsidRPr="00091CAA">
        <w:rPr>
          <w:rFonts w:ascii="iranyekan" w:eastAsia="Times New Roman" w:hAnsi="iranyekan" w:cs="B Zar"/>
          <w:color w:val="000000" w:themeColor="text1"/>
          <w:rtl/>
          <w:lang w:bidi="fa-IR"/>
        </w:rPr>
        <w:t>رضائي آشتياني</w:t>
      </w:r>
      <w:r w:rsidRPr="00091CAA">
        <w:rPr>
          <w:rFonts w:ascii="iranyekan" w:eastAsia="Times New Roman" w:hAnsi="iranyekan" w:cs="B Zar" w:hint="cs"/>
          <w:color w:val="000000" w:themeColor="text1"/>
          <w:rtl/>
          <w:lang w:bidi="fa-IR"/>
        </w:rPr>
        <w:t xml:space="preserve"> </w:t>
      </w:r>
      <w:r w:rsidRPr="00091CAA">
        <w:rPr>
          <w:rFonts w:ascii="iranyekan" w:eastAsia="Times New Roman" w:hAnsi="iranyekan" w:cs="B Zar"/>
          <w:color w:val="000000" w:themeColor="text1"/>
          <w:rtl/>
          <w:lang w:bidi="fa-IR"/>
        </w:rPr>
        <w:t>س, مهدي‌نژادج. آموزش ارتقا ايمني کارگران و کاهش حوادث کاري در کارگاه‌هاي ساختماني</w:t>
      </w:r>
      <w:r w:rsidRPr="00091CAA">
        <w:rPr>
          <w:rFonts w:ascii="iranyekan" w:eastAsia="Times New Roman" w:hAnsi="iranyekan" w:cs="B Zar"/>
          <w:color w:val="000000" w:themeColor="text1"/>
          <w:lang w:bidi="fa-IR"/>
        </w:rPr>
        <w:t xml:space="preserve">. Irtiqa </w:t>
      </w:r>
      <w:proofErr w:type="spellStart"/>
      <w:r w:rsidRPr="00091CAA">
        <w:rPr>
          <w:rFonts w:ascii="iranyekan" w:eastAsia="Times New Roman" w:hAnsi="iranyekan" w:cs="B Zar"/>
          <w:color w:val="000000" w:themeColor="text1"/>
          <w:lang w:bidi="fa-IR"/>
        </w:rPr>
        <w:t>Imini</w:t>
      </w:r>
      <w:proofErr w:type="spellEnd"/>
      <w:r w:rsidRPr="00091CAA">
        <w:rPr>
          <w:rFonts w:ascii="iranyekan" w:eastAsia="Times New Roman" w:hAnsi="iranyekan" w:cs="B Zar"/>
          <w:color w:val="000000" w:themeColor="text1"/>
          <w:lang w:bidi="fa-IR"/>
        </w:rPr>
        <w:t xml:space="preserve"> </w:t>
      </w:r>
      <w:r w:rsidRPr="00091CAA">
        <w:rPr>
          <w:rFonts w:asciiTheme="majorBidi" w:eastAsia="Times New Roman" w:hAnsiTheme="majorBidi" w:cs="B Zar"/>
          <w:color w:val="000000" w:themeColor="text1"/>
          <w:lang w:bidi="fa-IR"/>
        </w:rPr>
        <w:t xml:space="preserve">Pishgiri </w:t>
      </w:r>
      <w:proofErr w:type="spellStart"/>
      <w:r w:rsidRPr="00091CAA">
        <w:rPr>
          <w:rFonts w:asciiTheme="majorBidi" w:eastAsia="Times New Roman" w:hAnsiTheme="majorBidi" w:cs="B Zar"/>
          <w:color w:val="000000" w:themeColor="text1"/>
          <w:lang w:bidi="fa-IR"/>
        </w:rPr>
        <w:t>Masdumiyat</w:t>
      </w:r>
      <w:proofErr w:type="spellEnd"/>
      <w:r w:rsidRPr="00091CAA">
        <w:rPr>
          <w:rFonts w:ascii="iranyekan" w:eastAsia="Times New Roman" w:hAnsi="iranyekan" w:cs="B Zar"/>
          <w:color w:val="000000" w:themeColor="text1"/>
          <w:lang w:bidi="fa-IR"/>
        </w:rPr>
        <w:t xml:space="preserve"> [</w:t>
      </w:r>
      <w:r w:rsidRPr="00091CAA">
        <w:rPr>
          <w:rFonts w:ascii="iranyekan" w:eastAsia="Times New Roman" w:hAnsi="iranyekan" w:cs="B Zar"/>
          <w:color w:val="000000" w:themeColor="text1"/>
          <w:rtl/>
          <w:lang w:bidi="fa-IR"/>
        </w:rPr>
        <w:t xml:space="preserve">اینترنت]. 1 ژوئن 2020 [ارجاع شده 4 اکتبر 2022];7(4):198 -192. </w:t>
      </w:r>
    </w:p>
    <w:p w14:paraId="3AE0C6FE" w14:textId="77777777" w:rsidR="006B558A" w:rsidRPr="00091CAA" w:rsidRDefault="006B558A" w:rsidP="006B558A">
      <w:pPr>
        <w:shd w:val="clear" w:color="auto" w:fill="FFFFFF"/>
        <w:bidi/>
        <w:spacing w:line="276" w:lineRule="auto"/>
        <w:jc w:val="both"/>
        <w:rPr>
          <w:rFonts w:ascii="iranyekan" w:eastAsia="Times New Roman" w:hAnsi="iranyekan" w:cs="B Zar"/>
          <w:color w:val="000000" w:themeColor="text1"/>
          <w:rtl/>
          <w:lang w:bidi="fa-IR"/>
        </w:rPr>
      </w:pPr>
      <w:r w:rsidRPr="00091CAA">
        <w:rPr>
          <w:rFonts w:ascii="iranyekan" w:eastAsia="Times New Roman" w:hAnsi="iranyekan" w:cs="B Zar" w:hint="cs"/>
          <w:color w:val="000000" w:themeColor="text1"/>
          <w:rtl/>
          <w:lang w:bidi="fa-IR"/>
        </w:rPr>
        <w:t xml:space="preserve">8. </w:t>
      </w:r>
      <w:r w:rsidRPr="00091CAA">
        <w:rPr>
          <w:rFonts w:ascii="iranyekan" w:eastAsia="Times New Roman" w:hAnsi="iranyekan" w:cs="B Zar"/>
          <w:color w:val="000000" w:themeColor="text1"/>
          <w:rtl/>
          <w:lang w:bidi="fa-IR"/>
        </w:rPr>
        <w:t>گیوه چی، سعید و جاویدنژاد، ایمان و جعفری، شیما و عباسی، سمانه،1396،بررسی نقش آموزشهای ایمنی در کاهش حوادث کاری،چهارمین کنفرانس جامع مدیریت بحران و</w:t>
      </w:r>
      <w:r w:rsidRPr="00091CAA">
        <w:rPr>
          <w:rFonts w:ascii="iranyekan" w:eastAsia="Times New Roman" w:hAnsi="iranyekan" w:cs="B Zar"/>
          <w:color w:val="000000" w:themeColor="text1"/>
          <w:lang w:bidi="fa-IR"/>
        </w:rPr>
        <w:t xml:space="preserve"> HSE</w:t>
      </w:r>
      <w:r w:rsidRPr="00091CAA">
        <w:rPr>
          <w:rFonts w:ascii="iranyekan" w:eastAsia="Times New Roman" w:hAnsi="iranyekan" w:cs="B Zar"/>
          <w:color w:val="000000" w:themeColor="text1"/>
          <w:rtl/>
          <w:lang w:bidi="fa-IR"/>
        </w:rPr>
        <w:t>،تهران،</w:t>
      </w:r>
      <w:r w:rsidRPr="00091CAA">
        <w:rPr>
          <w:rFonts w:ascii="iranyekan" w:eastAsia="Times New Roman" w:hAnsi="iranyekan" w:cs="B Zar"/>
          <w:color w:val="000000" w:themeColor="text1"/>
          <w:lang w:bidi="fa-IR"/>
        </w:rPr>
        <w:t>https://civilica.com/doc/697038</w:t>
      </w:r>
    </w:p>
    <w:p w14:paraId="5C3EDFFB" w14:textId="77777777" w:rsidR="006B558A" w:rsidRPr="00091CAA" w:rsidRDefault="006B558A" w:rsidP="006B558A">
      <w:pPr>
        <w:bidi/>
        <w:spacing w:line="276" w:lineRule="auto"/>
        <w:jc w:val="both"/>
        <w:rPr>
          <w:rFonts w:ascii="mtr" w:hAnsi="mtr" w:cs="B Zar"/>
          <w:color w:val="000000"/>
          <w:shd w:val="clear" w:color="auto" w:fill="FFFFFF"/>
        </w:rPr>
      </w:pPr>
      <w:r w:rsidRPr="00091CAA">
        <w:rPr>
          <w:rFonts w:ascii="mtr" w:hAnsi="mtr" w:cs="B Zar" w:hint="cs"/>
          <w:color w:val="000000"/>
          <w:shd w:val="clear" w:color="auto" w:fill="FFFFFF"/>
          <w:rtl/>
        </w:rPr>
        <w:t xml:space="preserve">9. </w:t>
      </w:r>
      <w:r w:rsidRPr="00091CAA">
        <w:rPr>
          <w:rFonts w:ascii="mtr" w:hAnsi="mtr" w:cs="B Zar"/>
          <w:color w:val="000000"/>
          <w:shd w:val="clear" w:color="auto" w:fill="FFFFFF"/>
          <w:rtl/>
        </w:rPr>
        <w:t>ژرفاساداتی, محمدحسین, جعفری ‌فشارکی, پرویز, سهرابی, نبی. (1400). بررسی امکان وقوع بحرانهای اجتماعی ناشی از حوادث طبیعی در استان خوزستان</w:t>
      </w:r>
      <w:r w:rsidRPr="00091CAA">
        <w:rPr>
          <w:rFonts w:ascii="mtr" w:hAnsi="mtr" w:cs="B Zar"/>
          <w:color w:val="000000"/>
          <w:shd w:val="clear" w:color="auto" w:fill="FFFFFF"/>
        </w:rPr>
        <w:t>. </w:t>
      </w:r>
      <w:r w:rsidRPr="00091CAA">
        <w:rPr>
          <w:rFonts w:ascii="mtr" w:hAnsi="mtr" w:cs="B Zar"/>
          <w:color w:val="000000"/>
          <w:shd w:val="clear" w:color="auto" w:fill="FFFFFF"/>
          <w:rtl/>
        </w:rPr>
        <w:t>فصلنامه مدیریت بحران و وضعیت های اضطراری</w:t>
      </w:r>
      <w:r w:rsidRPr="00091CAA">
        <w:rPr>
          <w:rFonts w:ascii="mtr" w:hAnsi="mtr" w:cs="B Zar"/>
          <w:color w:val="000000"/>
          <w:shd w:val="clear" w:color="auto" w:fill="FFFFFF"/>
        </w:rPr>
        <w:t>, 13(1), 99-144.</w:t>
      </w:r>
    </w:p>
    <w:p w14:paraId="732374A0" w14:textId="77777777" w:rsidR="006B558A" w:rsidRPr="00091CAA" w:rsidRDefault="006B558A" w:rsidP="006B558A">
      <w:pPr>
        <w:bidi/>
        <w:spacing w:line="276" w:lineRule="auto"/>
        <w:jc w:val="both"/>
        <w:rPr>
          <w:rFonts w:ascii="mtr" w:hAnsi="mtr" w:cs="B Zar"/>
          <w:color w:val="000000"/>
          <w:shd w:val="clear" w:color="auto" w:fill="FFFFFF"/>
          <w:rtl/>
        </w:rPr>
      </w:pPr>
      <w:r w:rsidRPr="00091CAA">
        <w:rPr>
          <w:rFonts w:ascii="mtr" w:hAnsi="mtr" w:cs="B Zar" w:hint="cs"/>
          <w:color w:val="000000"/>
          <w:shd w:val="clear" w:color="auto" w:fill="FFFFFF"/>
          <w:rtl/>
        </w:rPr>
        <w:t xml:space="preserve">10. </w:t>
      </w:r>
      <w:r w:rsidRPr="00091CAA">
        <w:rPr>
          <w:rFonts w:ascii="mtr" w:hAnsi="mtr" w:cs="B Zar"/>
          <w:color w:val="000000"/>
          <w:shd w:val="clear" w:color="auto" w:fill="FFFFFF"/>
          <w:rtl/>
        </w:rPr>
        <w:t>اسدی، روح اله،1399،بررسی انواع سیستم های اعلام و اطفاء حریق و نقش آنها در موقعیت های مختلف،سومین کنفرانس بین المللی مهندسی برق، کامپیوتر و مکانیک،تهران،</w:t>
      </w:r>
      <w:r w:rsidRPr="00091CAA">
        <w:rPr>
          <w:rFonts w:ascii="mtr" w:hAnsi="mtr" w:cs="B Zar"/>
          <w:color w:val="000000"/>
          <w:shd w:val="clear" w:color="auto" w:fill="FFFFFF"/>
        </w:rPr>
        <w:t>https://civilica.com/doc/1128935</w:t>
      </w:r>
    </w:p>
    <w:p w14:paraId="323E132A" w14:textId="77777777" w:rsidR="006B558A" w:rsidRPr="00091CAA" w:rsidRDefault="006B558A" w:rsidP="006B558A">
      <w:pPr>
        <w:bidi/>
        <w:spacing w:line="276" w:lineRule="auto"/>
        <w:jc w:val="both"/>
        <w:rPr>
          <w:rFonts w:cs="B Zar"/>
          <w:color w:val="000000" w:themeColor="text1"/>
          <w:rtl/>
          <w:lang w:bidi="fa-IR"/>
        </w:rPr>
      </w:pPr>
      <w:r w:rsidRPr="00091CAA">
        <w:rPr>
          <w:rFonts w:ascii="mtr" w:hAnsi="mtr" w:cs="B Zar" w:hint="cs"/>
          <w:color w:val="000000"/>
          <w:shd w:val="clear" w:color="auto" w:fill="FFFFFF"/>
          <w:rtl/>
        </w:rPr>
        <w:t xml:space="preserve">11. </w:t>
      </w:r>
      <w:r w:rsidRPr="00091CAA">
        <w:rPr>
          <w:rFonts w:ascii="mtr" w:hAnsi="mtr" w:cs="B Zar"/>
          <w:color w:val="000000"/>
          <w:shd w:val="clear" w:color="auto" w:fill="FFFFFF"/>
          <w:rtl/>
        </w:rPr>
        <w:t>رضایی آشتیانی سیما</w:t>
      </w:r>
      <w:r w:rsidRPr="00091CAA">
        <w:rPr>
          <w:rFonts w:ascii="mtr" w:hAnsi="mtr" w:cs="B Zar"/>
          <w:color w:val="000000"/>
          <w:shd w:val="clear" w:color="auto" w:fill="FFFFFF"/>
        </w:rPr>
        <w:t xml:space="preserve">, and </w:t>
      </w:r>
      <w:r w:rsidRPr="00091CAA">
        <w:rPr>
          <w:rFonts w:ascii="mtr" w:hAnsi="mtr" w:cs="B Zar"/>
          <w:color w:val="000000"/>
          <w:shd w:val="clear" w:color="auto" w:fill="FFFFFF"/>
          <w:rtl/>
        </w:rPr>
        <w:t>مهدی نژاد جمال الدین. "آموزش ارتقا ایمنی کارگران و کاهش حوادث کاری در کارگاه های ساختمانی." 192-198</w:t>
      </w:r>
      <w:r w:rsidRPr="00091CAA">
        <w:rPr>
          <w:rFonts w:ascii="Arial" w:hAnsi="Arial" w:cs="B Zar"/>
          <w:color w:val="222222"/>
          <w:shd w:val="clear" w:color="auto" w:fill="FFFFFF"/>
        </w:rPr>
        <w:t>.</w:t>
      </w:r>
    </w:p>
    <w:p w14:paraId="1272019C" w14:textId="77777777" w:rsidR="004F4CEB" w:rsidRPr="00091CAA" w:rsidRDefault="00505CCF" w:rsidP="00505CCF">
      <w:pPr>
        <w:bidi/>
        <w:spacing w:line="276" w:lineRule="auto"/>
        <w:jc w:val="both"/>
        <w:rPr>
          <w:rFonts w:cs="B Zar"/>
          <w:color w:val="000000" w:themeColor="text1"/>
          <w:rtl/>
          <w:lang w:bidi="fa-IR"/>
        </w:rPr>
      </w:pPr>
      <w:r w:rsidRPr="00091CAA">
        <w:rPr>
          <w:rFonts w:ascii="mtr" w:hAnsi="mtr" w:cs="B Zar" w:hint="cs"/>
          <w:color w:val="000000" w:themeColor="text1"/>
          <w:shd w:val="clear" w:color="auto" w:fill="FFFFFF"/>
          <w:rtl/>
        </w:rPr>
        <w:t xml:space="preserve">12. </w:t>
      </w:r>
      <w:r w:rsidRPr="00091CAA">
        <w:rPr>
          <w:rFonts w:ascii="mtr" w:hAnsi="mtr" w:cs="B Zar"/>
          <w:color w:val="000000" w:themeColor="text1"/>
          <w:shd w:val="clear" w:color="auto" w:fill="FFFFFF"/>
          <w:rtl/>
        </w:rPr>
        <w:t>غلامی، راضیه و غلامی، امیر،1397،آموزش و فرهنگ سازی پیشگیری از بحران حریق،اولین همایش ملی ایمنی، بهداشت و محیط زیست،میبد،</w:t>
      </w:r>
      <w:r w:rsidRPr="00091CAA">
        <w:rPr>
          <w:rFonts w:ascii="mtr" w:hAnsi="mtr" w:cs="B Zar"/>
          <w:color w:val="000000" w:themeColor="text1"/>
          <w:shd w:val="clear" w:color="auto" w:fill="FFFFFF"/>
        </w:rPr>
        <w:t>https://civilica</w:t>
      </w:r>
      <w:r w:rsidRPr="00091CAA">
        <w:rPr>
          <w:rFonts w:ascii="mtr" w:hAnsi="mtr" w:cs="B Zar"/>
          <w:color w:val="000000"/>
          <w:shd w:val="clear" w:color="auto" w:fill="FFFFFF"/>
        </w:rPr>
        <w:t>.com/doc/854780</w:t>
      </w:r>
    </w:p>
    <w:p w14:paraId="3AB47EDC" w14:textId="77777777" w:rsidR="006B558A" w:rsidRPr="00091CAA" w:rsidRDefault="006B558A" w:rsidP="006B558A">
      <w:pPr>
        <w:bidi/>
        <w:spacing w:line="276" w:lineRule="auto"/>
        <w:jc w:val="both"/>
        <w:rPr>
          <w:rFonts w:ascii="mtr" w:hAnsi="mtr" w:cs="B Zar"/>
          <w:color w:val="000000"/>
          <w:shd w:val="clear" w:color="auto" w:fill="FFFFFF"/>
          <w:rtl/>
        </w:rPr>
      </w:pPr>
      <w:r w:rsidRPr="00091CAA">
        <w:rPr>
          <w:rFonts w:ascii="mtr" w:hAnsi="mtr" w:cs="B Zar" w:hint="cs"/>
          <w:color w:val="000000"/>
          <w:shd w:val="clear" w:color="auto" w:fill="FFFFFF"/>
          <w:rtl/>
        </w:rPr>
        <w:t xml:space="preserve">13. </w:t>
      </w:r>
      <w:r w:rsidRPr="00091CAA">
        <w:rPr>
          <w:rFonts w:ascii="mtr" w:hAnsi="mtr" w:cs="B Zar"/>
          <w:color w:val="000000"/>
          <w:shd w:val="clear" w:color="auto" w:fill="FFFFFF"/>
          <w:rtl/>
        </w:rPr>
        <w:t>گودرزی، وحید و حسنلو، حمیدرضا و نظری، میلاد،1396،اثر بخشی آموزش های شهروندی با رویکرد کاهش حریق و حوادث،سومین همایش ملی آتش نشانی و ایمنی شهری،تهران،</w:t>
      </w:r>
      <w:r w:rsidRPr="00091CAA">
        <w:rPr>
          <w:rFonts w:ascii="mtr" w:hAnsi="mtr" w:cs="B Zar"/>
          <w:color w:val="000000"/>
          <w:shd w:val="clear" w:color="auto" w:fill="FFFFFF"/>
        </w:rPr>
        <w:t>https://civilica.com/doc/743788</w:t>
      </w:r>
    </w:p>
    <w:p w14:paraId="397398D0" w14:textId="77777777" w:rsidR="006B558A" w:rsidRPr="00091CAA" w:rsidRDefault="006B558A" w:rsidP="006B558A">
      <w:pPr>
        <w:bidi/>
        <w:spacing w:line="276" w:lineRule="auto"/>
        <w:jc w:val="both"/>
        <w:rPr>
          <w:rFonts w:ascii="mtr" w:hAnsi="mtr" w:cs="B Zar"/>
          <w:color w:val="000000"/>
          <w:shd w:val="clear" w:color="auto" w:fill="FFFFFF"/>
          <w:rtl/>
        </w:rPr>
      </w:pPr>
      <w:r w:rsidRPr="00091CAA">
        <w:rPr>
          <w:rFonts w:ascii="mtr" w:hAnsi="mtr" w:cs="B Zar" w:hint="cs"/>
          <w:color w:val="000000"/>
          <w:shd w:val="clear" w:color="auto" w:fill="FFFFFF"/>
          <w:rtl/>
        </w:rPr>
        <w:lastRenderedPageBreak/>
        <w:t xml:space="preserve">14. </w:t>
      </w:r>
      <w:r w:rsidRPr="00091CAA">
        <w:rPr>
          <w:rFonts w:ascii="mtr" w:hAnsi="mtr" w:cs="B Zar"/>
          <w:color w:val="000000"/>
          <w:shd w:val="clear" w:color="auto" w:fill="FFFFFF"/>
          <w:rtl/>
        </w:rPr>
        <w:t>محمدی، یلدا و زارع، آرش و نظری، علیرضا،1395،بررسی مدل</w:t>
      </w:r>
      <w:r w:rsidRPr="00091CAA">
        <w:rPr>
          <w:rFonts w:ascii="mtr" w:hAnsi="mtr" w:cs="B Zar"/>
          <w:color w:val="000000"/>
          <w:shd w:val="clear" w:color="auto" w:fill="FFFFFF"/>
        </w:rPr>
        <w:t xml:space="preserve"> </w:t>
      </w:r>
      <w:proofErr w:type="spellStart"/>
      <w:r w:rsidRPr="00091CAA">
        <w:rPr>
          <w:rFonts w:ascii="mtr" w:hAnsi="mtr" w:cs="B Zar"/>
          <w:color w:val="000000"/>
          <w:shd w:val="clear" w:color="auto" w:fill="FFFFFF"/>
        </w:rPr>
        <w:t>sowt</w:t>
      </w:r>
      <w:proofErr w:type="spellEnd"/>
      <w:r w:rsidRPr="00091CAA">
        <w:rPr>
          <w:rFonts w:ascii="mtr" w:hAnsi="mtr" w:cs="B Zar"/>
          <w:color w:val="000000"/>
          <w:shd w:val="clear" w:color="auto" w:fill="FFFFFF"/>
        </w:rPr>
        <w:t xml:space="preserve"> </w:t>
      </w:r>
      <w:r w:rsidRPr="00091CAA">
        <w:rPr>
          <w:rFonts w:ascii="mtr" w:hAnsi="mtr" w:cs="B Zar"/>
          <w:color w:val="000000"/>
          <w:shd w:val="clear" w:color="auto" w:fill="FFFFFF"/>
          <w:rtl/>
        </w:rPr>
        <w:t>اموزش های عمومی ایمنی و نقش آن در کاهش حریق و حوادث شهری (مورد مطالعه: سازمان آتش نشانی تهران)،سومین کنفرانس ملی مدیریت بحران و</w:t>
      </w:r>
      <w:r w:rsidRPr="00091CAA">
        <w:rPr>
          <w:rFonts w:ascii="mtr" w:hAnsi="mtr" w:cs="B Zar"/>
          <w:color w:val="000000"/>
          <w:shd w:val="clear" w:color="auto" w:fill="FFFFFF"/>
        </w:rPr>
        <w:t xml:space="preserve"> HSE </w:t>
      </w:r>
      <w:r w:rsidRPr="00091CAA">
        <w:rPr>
          <w:rFonts w:ascii="mtr" w:hAnsi="mtr" w:cs="B Zar"/>
          <w:color w:val="000000"/>
          <w:shd w:val="clear" w:color="auto" w:fill="FFFFFF"/>
          <w:rtl/>
        </w:rPr>
        <w:t>در شریان های حیاتی، صنایع و مدیریت شهری،تهران،</w:t>
      </w:r>
      <w:r w:rsidRPr="00091CAA">
        <w:rPr>
          <w:rFonts w:ascii="mtr" w:hAnsi="mtr" w:cs="B Zar"/>
          <w:color w:val="000000"/>
          <w:shd w:val="clear" w:color="auto" w:fill="FFFFFF"/>
        </w:rPr>
        <w:t>https://civilica.com/doc/561756</w:t>
      </w:r>
    </w:p>
    <w:p w14:paraId="22BA23B4" w14:textId="77777777" w:rsidR="006B558A" w:rsidRPr="00091CAA" w:rsidRDefault="006B558A" w:rsidP="006B558A">
      <w:pPr>
        <w:bidi/>
        <w:spacing w:line="276" w:lineRule="auto"/>
        <w:jc w:val="both"/>
        <w:rPr>
          <w:rFonts w:ascii="mtr" w:hAnsi="mtr" w:cs="B Zar"/>
          <w:color w:val="000000"/>
          <w:shd w:val="clear" w:color="auto" w:fill="FFFFFF"/>
          <w:rtl/>
        </w:rPr>
      </w:pPr>
      <w:r w:rsidRPr="00091CAA">
        <w:rPr>
          <w:rFonts w:ascii="mtr" w:hAnsi="mtr" w:cs="B Zar" w:hint="cs"/>
          <w:color w:val="000000"/>
          <w:shd w:val="clear" w:color="auto" w:fill="FFFFFF"/>
          <w:rtl/>
        </w:rPr>
        <w:t xml:space="preserve">15. </w:t>
      </w:r>
      <w:r w:rsidRPr="00091CAA">
        <w:rPr>
          <w:rFonts w:ascii="mtr" w:hAnsi="mtr" w:cs="B Zar"/>
          <w:color w:val="000000"/>
          <w:shd w:val="clear" w:color="auto" w:fill="FFFFFF"/>
          <w:rtl/>
        </w:rPr>
        <w:t>مبارکی، آسیه،1385،نقش آموزش در پیشگیری از حوادث،سومین کنگره بین المللی بهداشت، درمان و مدیریت بحران در حوادث غیرمترقبه،تهران،</w:t>
      </w:r>
      <w:r w:rsidRPr="00091CAA">
        <w:rPr>
          <w:rFonts w:ascii="mtr" w:hAnsi="mtr" w:cs="B Zar"/>
          <w:color w:val="000000"/>
          <w:shd w:val="clear" w:color="auto" w:fill="FFFFFF"/>
        </w:rPr>
        <w:t>https://civilica.com/doc/14490</w:t>
      </w:r>
    </w:p>
    <w:p w14:paraId="59F87673" w14:textId="77777777" w:rsidR="006B558A" w:rsidRPr="00FB4475" w:rsidRDefault="006B558A" w:rsidP="006B558A">
      <w:pPr>
        <w:bidi/>
        <w:spacing w:line="276" w:lineRule="auto"/>
        <w:jc w:val="both"/>
        <w:rPr>
          <w:rFonts w:cs="B Nazanin"/>
          <w:color w:val="000000" w:themeColor="text1"/>
          <w:sz w:val="24"/>
          <w:szCs w:val="24"/>
          <w:rtl/>
          <w:lang w:bidi="fa-IR"/>
        </w:rPr>
      </w:pPr>
    </w:p>
    <w:p w14:paraId="2BE4ED40" w14:textId="77777777" w:rsidR="006759E5" w:rsidRPr="006759E5" w:rsidRDefault="00097817" w:rsidP="006B558A">
      <w:pPr>
        <w:bidi/>
        <w:spacing w:line="276" w:lineRule="auto"/>
        <w:jc w:val="both"/>
        <w:rPr>
          <w:rFonts w:ascii="mtr" w:hAnsi="mtr" w:cs="B Nazanin"/>
          <w:color w:val="000000"/>
          <w:sz w:val="24"/>
          <w:szCs w:val="24"/>
          <w:shd w:val="clear" w:color="auto" w:fill="FFFFFF"/>
          <w:rtl/>
          <w:lang w:bidi="fa-IR"/>
        </w:rPr>
      </w:pPr>
      <w:r>
        <w:rPr>
          <w:rFonts w:ascii="mtr" w:hAnsi="mtr" w:cs="B Nazanin" w:hint="cs"/>
          <w:color w:val="000000"/>
          <w:sz w:val="24"/>
          <w:szCs w:val="24"/>
          <w:shd w:val="clear" w:color="auto" w:fill="FFFFFF"/>
          <w:rtl/>
        </w:rPr>
        <w:t xml:space="preserve"> </w:t>
      </w:r>
    </w:p>
    <w:sectPr w:rsidR="006759E5" w:rsidRPr="006759E5" w:rsidSect="00102B20">
      <w:headerReference w:type="default" r:id="rId30"/>
      <w:pgSz w:w="11907" w:h="16839" w:code="9"/>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D1AF" w14:textId="77777777" w:rsidR="00F42353" w:rsidRDefault="00F42353" w:rsidP="00741C4A">
      <w:pPr>
        <w:spacing w:after="0" w:line="240" w:lineRule="auto"/>
      </w:pPr>
      <w:r>
        <w:separator/>
      </w:r>
    </w:p>
  </w:endnote>
  <w:endnote w:type="continuationSeparator" w:id="0">
    <w:p w14:paraId="3E1EE6EF" w14:textId="77777777" w:rsidR="00F42353" w:rsidRDefault="00F42353" w:rsidP="00741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ekanbakht">
    <w:altName w:val="Times New Roman"/>
    <w:panose1 w:val="00000000000000000000"/>
    <w:charset w:val="00"/>
    <w:family w:val="roman"/>
    <w:notTrueType/>
    <w:pitch w:val="default"/>
  </w:font>
  <w:font w:name="2  Nazanin">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mtr">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iranyek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1FA4" w14:textId="77777777" w:rsidR="00F42353" w:rsidRDefault="00F42353" w:rsidP="00741C4A">
      <w:pPr>
        <w:spacing w:after="0" w:line="240" w:lineRule="auto"/>
      </w:pPr>
      <w:r>
        <w:separator/>
      </w:r>
    </w:p>
  </w:footnote>
  <w:footnote w:type="continuationSeparator" w:id="0">
    <w:p w14:paraId="3792E075" w14:textId="77777777" w:rsidR="00F42353" w:rsidRDefault="00F42353" w:rsidP="00741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2C8B" w14:textId="0F0D0C17" w:rsidR="00282CF0" w:rsidRDefault="00282CF0">
    <w:pPr>
      <w:pStyle w:val="Header"/>
    </w:pPr>
    <w:r>
      <w:rPr>
        <w:noProof/>
      </w:rPr>
      <w:drawing>
        <wp:anchor distT="0" distB="0" distL="114300" distR="114300" simplePos="0" relativeHeight="251658240" behindDoc="0" locked="0" layoutInCell="1" allowOverlap="1" wp14:anchorId="02959A56" wp14:editId="13ED3B90">
          <wp:simplePos x="0" y="0"/>
          <wp:positionH relativeFrom="column">
            <wp:posOffset>-899160</wp:posOffset>
          </wp:positionH>
          <wp:positionV relativeFrom="paragraph">
            <wp:posOffset>-434975</wp:posOffset>
          </wp:positionV>
          <wp:extent cx="7536180" cy="744220"/>
          <wp:effectExtent l="0" t="0" r="0" b="0"/>
          <wp:wrapNone/>
          <wp:docPr id="96229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291395" name="Picture 962291395"/>
                  <pic:cNvPicPr/>
                </pic:nvPicPr>
                <pic:blipFill>
                  <a:blip r:embed="rId1">
                    <a:extLst>
                      <a:ext uri="{28A0092B-C50C-407E-A947-70E740481C1C}">
                        <a14:useLocalDpi xmlns:a14="http://schemas.microsoft.com/office/drawing/2010/main" val="0"/>
                      </a:ext>
                    </a:extLst>
                  </a:blip>
                  <a:stretch>
                    <a:fillRect/>
                  </a:stretch>
                </pic:blipFill>
                <pic:spPr>
                  <a:xfrm>
                    <a:off x="0" y="0"/>
                    <a:ext cx="7536180" cy="7442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0C90"/>
    <w:multiLevelType w:val="multilevel"/>
    <w:tmpl w:val="31FE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17219"/>
    <w:multiLevelType w:val="multilevel"/>
    <w:tmpl w:val="FC502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93B37"/>
    <w:multiLevelType w:val="multilevel"/>
    <w:tmpl w:val="B3A8A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C6EF4"/>
    <w:multiLevelType w:val="hybridMultilevel"/>
    <w:tmpl w:val="2F5C410E"/>
    <w:lvl w:ilvl="0" w:tplc="5BEE3B8E">
      <w:numFmt w:val="bullet"/>
      <w:lvlText w:val="-"/>
      <w:lvlJc w:val="left"/>
      <w:pPr>
        <w:ind w:left="720" w:hanging="360"/>
      </w:pPr>
      <w:rPr>
        <w:rFonts w:ascii="yekanbakht" w:eastAsia="Times New Roman"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0732"/>
    <w:multiLevelType w:val="hybridMultilevel"/>
    <w:tmpl w:val="AF76EF0A"/>
    <w:lvl w:ilvl="0" w:tplc="54887DBA">
      <w:numFmt w:val="bullet"/>
      <w:lvlText w:val="-"/>
      <w:lvlJc w:val="left"/>
      <w:pPr>
        <w:ind w:left="720" w:hanging="360"/>
      </w:pPr>
      <w:rPr>
        <w:rFonts w:ascii="yekanbakht" w:eastAsia="Times New Roman"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5D7A"/>
    <w:multiLevelType w:val="multilevel"/>
    <w:tmpl w:val="9EAA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685302"/>
    <w:multiLevelType w:val="hybridMultilevel"/>
    <w:tmpl w:val="2DC650AE"/>
    <w:lvl w:ilvl="0" w:tplc="FB6E60F6">
      <w:numFmt w:val="bullet"/>
      <w:lvlText w:val="-"/>
      <w:lvlJc w:val="left"/>
      <w:pPr>
        <w:ind w:left="720" w:hanging="360"/>
      </w:pPr>
      <w:rPr>
        <w:rFonts w:ascii="yekanbakht" w:eastAsiaTheme="minorHAnsi"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C3083"/>
    <w:multiLevelType w:val="multilevel"/>
    <w:tmpl w:val="8B8E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CF381E"/>
    <w:multiLevelType w:val="multilevel"/>
    <w:tmpl w:val="2648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75319F"/>
    <w:multiLevelType w:val="multilevel"/>
    <w:tmpl w:val="D6924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BF26F4"/>
    <w:multiLevelType w:val="multilevel"/>
    <w:tmpl w:val="45A66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473074"/>
    <w:multiLevelType w:val="hybridMultilevel"/>
    <w:tmpl w:val="3A564CEC"/>
    <w:lvl w:ilvl="0" w:tplc="E4007294">
      <w:numFmt w:val="bullet"/>
      <w:lvlText w:val="-"/>
      <w:lvlJc w:val="left"/>
      <w:pPr>
        <w:ind w:left="720" w:hanging="360"/>
      </w:pPr>
      <w:rPr>
        <w:rFonts w:ascii="yekanbakht" w:eastAsiaTheme="majorEastAsia"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43C24"/>
    <w:multiLevelType w:val="multilevel"/>
    <w:tmpl w:val="D766F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9826BE"/>
    <w:multiLevelType w:val="hybridMultilevel"/>
    <w:tmpl w:val="D1D46E96"/>
    <w:lvl w:ilvl="0" w:tplc="A3046A9E">
      <w:numFmt w:val="bullet"/>
      <w:lvlText w:val="-"/>
      <w:lvlJc w:val="left"/>
      <w:pPr>
        <w:ind w:left="720" w:hanging="360"/>
      </w:pPr>
      <w:rPr>
        <w:rFonts w:ascii="yekanbakht" w:eastAsiaTheme="majorEastAsia" w:hAnsi="yekanbakht" w:cs="2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A4AAB"/>
    <w:multiLevelType w:val="multilevel"/>
    <w:tmpl w:val="6C626C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8917FF"/>
    <w:multiLevelType w:val="multilevel"/>
    <w:tmpl w:val="A5681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F819CE"/>
    <w:multiLevelType w:val="multilevel"/>
    <w:tmpl w:val="786E9A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E65A00"/>
    <w:multiLevelType w:val="multilevel"/>
    <w:tmpl w:val="FA3E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943EE"/>
    <w:multiLevelType w:val="hybridMultilevel"/>
    <w:tmpl w:val="9DCC331A"/>
    <w:lvl w:ilvl="0" w:tplc="ED987C36">
      <w:start w:val="1"/>
      <w:numFmt w:val="decimal"/>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0A65CA"/>
    <w:multiLevelType w:val="hybridMultilevel"/>
    <w:tmpl w:val="B352E704"/>
    <w:lvl w:ilvl="0" w:tplc="4EF6B364">
      <w:start w:val="10"/>
      <w:numFmt w:val="bullet"/>
      <w:lvlText w:val="-"/>
      <w:lvlJc w:val="left"/>
      <w:pPr>
        <w:ind w:left="720" w:hanging="360"/>
      </w:pPr>
      <w:rPr>
        <w:rFonts w:ascii="mtr" w:eastAsia="Times New Roman" w:hAnsi="mtr"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E7436"/>
    <w:multiLevelType w:val="multilevel"/>
    <w:tmpl w:val="C304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274540"/>
    <w:multiLevelType w:val="multilevel"/>
    <w:tmpl w:val="B40C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344517">
    <w:abstractNumId w:val="20"/>
  </w:num>
  <w:num w:numId="2" w16cid:durableId="513887702">
    <w:abstractNumId w:val="9"/>
  </w:num>
  <w:num w:numId="3" w16cid:durableId="1530947824">
    <w:abstractNumId w:val="5"/>
  </w:num>
  <w:num w:numId="4" w16cid:durableId="538980021">
    <w:abstractNumId w:val="10"/>
  </w:num>
  <w:num w:numId="5" w16cid:durableId="1349479686">
    <w:abstractNumId w:val="7"/>
  </w:num>
  <w:num w:numId="6" w16cid:durableId="261686530">
    <w:abstractNumId w:val="15"/>
  </w:num>
  <w:num w:numId="7" w16cid:durableId="1863977120">
    <w:abstractNumId w:val="8"/>
  </w:num>
  <w:num w:numId="8" w16cid:durableId="529338248">
    <w:abstractNumId w:val="14"/>
  </w:num>
  <w:num w:numId="9" w16cid:durableId="2066102292">
    <w:abstractNumId w:val="17"/>
  </w:num>
  <w:num w:numId="10" w16cid:durableId="808665809">
    <w:abstractNumId w:val="12"/>
  </w:num>
  <w:num w:numId="11" w16cid:durableId="1008753426">
    <w:abstractNumId w:val="21"/>
  </w:num>
  <w:num w:numId="12" w16cid:durableId="1233857183">
    <w:abstractNumId w:val="16"/>
  </w:num>
  <w:num w:numId="13" w16cid:durableId="2075003600">
    <w:abstractNumId w:val="0"/>
  </w:num>
  <w:num w:numId="14" w16cid:durableId="76901527">
    <w:abstractNumId w:val="11"/>
  </w:num>
  <w:num w:numId="15" w16cid:durableId="1941640306">
    <w:abstractNumId w:val="6"/>
  </w:num>
  <w:num w:numId="16" w16cid:durableId="137501152">
    <w:abstractNumId w:val="3"/>
  </w:num>
  <w:num w:numId="17" w16cid:durableId="1767965100">
    <w:abstractNumId w:val="4"/>
  </w:num>
  <w:num w:numId="18" w16cid:durableId="2031683622">
    <w:abstractNumId w:val="1"/>
  </w:num>
  <w:num w:numId="19" w16cid:durableId="2068919324">
    <w:abstractNumId w:val="13"/>
  </w:num>
  <w:num w:numId="20" w16cid:durableId="1571118326">
    <w:abstractNumId w:val="2"/>
  </w:num>
  <w:num w:numId="21" w16cid:durableId="1652905613">
    <w:abstractNumId w:val="19"/>
  </w:num>
  <w:num w:numId="22" w16cid:durableId="5124584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0B25"/>
    <w:rsid w:val="000007D2"/>
    <w:rsid w:val="00001675"/>
    <w:rsid w:val="00002FD9"/>
    <w:rsid w:val="00006E89"/>
    <w:rsid w:val="000128A3"/>
    <w:rsid w:val="00015423"/>
    <w:rsid w:val="0001740B"/>
    <w:rsid w:val="000369C6"/>
    <w:rsid w:val="000616E8"/>
    <w:rsid w:val="00063DEB"/>
    <w:rsid w:val="0007482D"/>
    <w:rsid w:val="00075C95"/>
    <w:rsid w:val="00082E26"/>
    <w:rsid w:val="00083223"/>
    <w:rsid w:val="0008730C"/>
    <w:rsid w:val="00087C1C"/>
    <w:rsid w:val="0009002D"/>
    <w:rsid w:val="00091CAA"/>
    <w:rsid w:val="00092BDD"/>
    <w:rsid w:val="00092E7E"/>
    <w:rsid w:val="00097817"/>
    <w:rsid w:val="000A207E"/>
    <w:rsid w:val="000A71AC"/>
    <w:rsid w:val="000B07A3"/>
    <w:rsid w:val="000B1AF3"/>
    <w:rsid w:val="000B22FB"/>
    <w:rsid w:val="000B2643"/>
    <w:rsid w:val="000B5A4F"/>
    <w:rsid w:val="000C02C3"/>
    <w:rsid w:val="000C249F"/>
    <w:rsid w:val="000C5484"/>
    <w:rsid w:val="000D0EE0"/>
    <w:rsid w:val="000D2230"/>
    <w:rsid w:val="000D36FF"/>
    <w:rsid w:val="000D6A62"/>
    <w:rsid w:val="000E5B13"/>
    <w:rsid w:val="000F21FA"/>
    <w:rsid w:val="000F6543"/>
    <w:rsid w:val="001017EF"/>
    <w:rsid w:val="00102B20"/>
    <w:rsid w:val="00111907"/>
    <w:rsid w:val="00113213"/>
    <w:rsid w:val="0012602C"/>
    <w:rsid w:val="00127EAA"/>
    <w:rsid w:val="00130B25"/>
    <w:rsid w:val="00147CCC"/>
    <w:rsid w:val="001529C2"/>
    <w:rsid w:val="00160B33"/>
    <w:rsid w:val="00165CF7"/>
    <w:rsid w:val="001769E9"/>
    <w:rsid w:val="00181EFA"/>
    <w:rsid w:val="00192563"/>
    <w:rsid w:val="001A5AA7"/>
    <w:rsid w:val="001C3B98"/>
    <w:rsid w:val="001D3B9E"/>
    <w:rsid w:val="001E0F60"/>
    <w:rsid w:val="001F0F14"/>
    <w:rsid w:val="001F1F30"/>
    <w:rsid w:val="001F7289"/>
    <w:rsid w:val="00214A9F"/>
    <w:rsid w:val="00215ABA"/>
    <w:rsid w:val="002234F6"/>
    <w:rsid w:val="00224A45"/>
    <w:rsid w:val="002306B6"/>
    <w:rsid w:val="002464D0"/>
    <w:rsid w:val="002478D0"/>
    <w:rsid w:val="00253016"/>
    <w:rsid w:val="00257E00"/>
    <w:rsid w:val="002616CC"/>
    <w:rsid w:val="00263143"/>
    <w:rsid w:val="00266581"/>
    <w:rsid w:val="0027109C"/>
    <w:rsid w:val="00273725"/>
    <w:rsid w:val="00273FEC"/>
    <w:rsid w:val="00282CF0"/>
    <w:rsid w:val="00284CF8"/>
    <w:rsid w:val="002946DC"/>
    <w:rsid w:val="00294A7F"/>
    <w:rsid w:val="002A2271"/>
    <w:rsid w:val="002A2C68"/>
    <w:rsid w:val="002A489F"/>
    <w:rsid w:val="002B43A4"/>
    <w:rsid w:val="002B67B2"/>
    <w:rsid w:val="002B76EB"/>
    <w:rsid w:val="002D1886"/>
    <w:rsid w:val="002F2736"/>
    <w:rsid w:val="002F4F01"/>
    <w:rsid w:val="002F50B1"/>
    <w:rsid w:val="0030022C"/>
    <w:rsid w:val="00310065"/>
    <w:rsid w:val="003120FF"/>
    <w:rsid w:val="00321D22"/>
    <w:rsid w:val="00326594"/>
    <w:rsid w:val="00331073"/>
    <w:rsid w:val="00334546"/>
    <w:rsid w:val="00340D14"/>
    <w:rsid w:val="00341E11"/>
    <w:rsid w:val="00342B57"/>
    <w:rsid w:val="00343869"/>
    <w:rsid w:val="003628FE"/>
    <w:rsid w:val="00362AE7"/>
    <w:rsid w:val="0036300A"/>
    <w:rsid w:val="00366FFB"/>
    <w:rsid w:val="003735D8"/>
    <w:rsid w:val="003841D5"/>
    <w:rsid w:val="003954E9"/>
    <w:rsid w:val="003A00EB"/>
    <w:rsid w:val="003B0C7A"/>
    <w:rsid w:val="003B1BF9"/>
    <w:rsid w:val="003B3B04"/>
    <w:rsid w:val="003B6F1B"/>
    <w:rsid w:val="003C0D57"/>
    <w:rsid w:val="003C1CC7"/>
    <w:rsid w:val="003C4A69"/>
    <w:rsid w:val="003D59FB"/>
    <w:rsid w:val="003E1E79"/>
    <w:rsid w:val="003E510C"/>
    <w:rsid w:val="003E527C"/>
    <w:rsid w:val="003E641F"/>
    <w:rsid w:val="003F11FA"/>
    <w:rsid w:val="003F14E5"/>
    <w:rsid w:val="003F2E37"/>
    <w:rsid w:val="003F497A"/>
    <w:rsid w:val="003F7B49"/>
    <w:rsid w:val="00404EDD"/>
    <w:rsid w:val="00405796"/>
    <w:rsid w:val="004129A7"/>
    <w:rsid w:val="004308D7"/>
    <w:rsid w:val="00431280"/>
    <w:rsid w:val="00441132"/>
    <w:rsid w:val="00441531"/>
    <w:rsid w:val="004438F9"/>
    <w:rsid w:val="00447741"/>
    <w:rsid w:val="004558CC"/>
    <w:rsid w:val="00460739"/>
    <w:rsid w:val="00461846"/>
    <w:rsid w:val="00464426"/>
    <w:rsid w:val="00464637"/>
    <w:rsid w:val="00465D28"/>
    <w:rsid w:val="00475FE4"/>
    <w:rsid w:val="00476893"/>
    <w:rsid w:val="004C6EC9"/>
    <w:rsid w:val="004D2FD6"/>
    <w:rsid w:val="004D6BD6"/>
    <w:rsid w:val="004E0E04"/>
    <w:rsid w:val="004E1551"/>
    <w:rsid w:val="004E28B4"/>
    <w:rsid w:val="004E3956"/>
    <w:rsid w:val="004F2D09"/>
    <w:rsid w:val="004F451D"/>
    <w:rsid w:val="004F4CEB"/>
    <w:rsid w:val="00504DC9"/>
    <w:rsid w:val="0050580D"/>
    <w:rsid w:val="00505CCF"/>
    <w:rsid w:val="005216B5"/>
    <w:rsid w:val="0053545F"/>
    <w:rsid w:val="00537526"/>
    <w:rsid w:val="00542DB0"/>
    <w:rsid w:val="00550C6D"/>
    <w:rsid w:val="00560357"/>
    <w:rsid w:val="005614E6"/>
    <w:rsid w:val="00562BA4"/>
    <w:rsid w:val="00565B39"/>
    <w:rsid w:val="00573BEC"/>
    <w:rsid w:val="00576723"/>
    <w:rsid w:val="00581118"/>
    <w:rsid w:val="00582847"/>
    <w:rsid w:val="005848EF"/>
    <w:rsid w:val="00594959"/>
    <w:rsid w:val="00594C7A"/>
    <w:rsid w:val="005A0C2B"/>
    <w:rsid w:val="005A4FFD"/>
    <w:rsid w:val="005C5B10"/>
    <w:rsid w:val="005E5184"/>
    <w:rsid w:val="005E7B46"/>
    <w:rsid w:val="00614300"/>
    <w:rsid w:val="006221AF"/>
    <w:rsid w:val="00627DD5"/>
    <w:rsid w:val="0063311C"/>
    <w:rsid w:val="0064485F"/>
    <w:rsid w:val="00644B03"/>
    <w:rsid w:val="00645544"/>
    <w:rsid w:val="006759E5"/>
    <w:rsid w:val="00676657"/>
    <w:rsid w:val="00682F11"/>
    <w:rsid w:val="006853B1"/>
    <w:rsid w:val="00693A48"/>
    <w:rsid w:val="006A63CF"/>
    <w:rsid w:val="006B0BF2"/>
    <w:rsid w:val="006B183F"/>
    <w:rsid w:val="006B558A"/>
    <w:rsid w:val="006C49A6"/>
    <w:rsid w:val="006C5D44"/>
    <w:rsid w:val="006C5F65"/>
    <w:rsid w:val="006D356D"/>
    <w:rsid w:val="006D4A38"/>
    <w:rsid w:val="006E4A2D"/>
    <w:rsid w:val="006F5F24"/>
    <w:rsid w:val="006F7AC7"/>
    <w:rsid w:val="00715D5B"/>
    <w:rsid w:val="007162E5"/>
    <w:rsid w:val="00722338"/>
    <w:rsid w:val="00731BCE"/>
    <w:rsid w:val="00735393"/>
    <w:rsid w:val="00741C4A"/>
    <w:rsid w:val="007434D6"/>
    <w:rsid w:val="00751A66"/>
    <w:rsid w:val="007702E0"/>
    <w:rsid w:val="00772F1B"/>
    <w:rsid w:val="007754C5"/>
    <w:rsid w:val="007774F4"/>
    <w:rsid w:val="00782909"/>
    <w:rsid w:val="0079003A"/>
    <w:rsid w:val="00797D5F"/>
    <w:rsid w:val="007A2074"/>
    <w:rsid w:val="007A619C"/>
    <w:rsid w:val="007A7DAA"/>
    <w:rsid w:val="007B3E41"/>
    <w:rsid w:val="007B5663"/>
    <w:rsid w:val="007B6BAF"/>
    <w:rsid w:val="007B6D65"/>
    <w:rsid w:val="007B7C3E"/>
    <w:rsid w:val="007B7D57"/>
    <w:rsid w:val="007C1852"/>
    <w:rsid w:val="007C3D39"/>
    <w:rsid w:val="007C3DC1"/>
    <w:rsid w:val="007C5B39"/>
    <w:rsid w:val="007C6574"/>
    <w:rsid w:val="007C7309"/>
    <w:rsid w:val="007D3748"/>
    <w:rsid w:val="007D607A"/>
    <w:rsid w:val="007D6AB5"/>
    <w:rsid w:val="007E4559"/>
    <w:rsid w:val="007F2B0D"/>
    <w:rsid w:val="00804301"/>
    <w:rsid w:val="008062C0"/>
    <w:rsid w:val="008150E0"/>
    <w:rsid w:val="00820529"/>
    <w:rsid w:val="00825093"/>
    <w:rsid w:val="0083673A"/>
    <w:rsid w:val="00840CA0"/>
    <w:rsid w:val="00861FA6"/>
    <w:rsid w:val="00883810"/>
    <w:rsid w:val="00890B8E"/>
    <w:rsid w:val="00891FCC"/>
    <w:rsid w:val="008967CC"/>
    <w:rsid w:val="008A095F"/>
    <w:rsid w:val="008A18CD"/>
    <w:rsid w:val="008A2BEF"/>
    <w:rsid w:val="008A58E7"/>
    <w:rsid w:val="008B5096"/>
    <w:rsid w:val="008B54B5"/>
    <w:rsid w:val="008D177D"/>
    <w:rsid w:val="008D1EAF"/>
    <w:rsid w:val="008D4342"/>
    <w:rsid w:val="008D4580"/>
    <w:rsid w:val="008D7C39"/>
    <w:rsid w:val="008E01ED"/>
    <w:rsid w:val="008E0F76"/>
    <w:rsid w:val="008E15D3"/>
    <w:rsid w:val="008E1F5E"/>
    <w:rsid w:val="008E224E"/>
    <w:rsid w:val="008E3BB6"/>
    <w:rsid w:val="008E7610"/>
    <w:rsid w:val="008F0C92"/>
    <w:rsid w:val="008F18FE"/>
    <w:rsid w:val="008F5358"/>
    <w:rsid w:val="00900C8E"/>
    <w:rsid w:val="00903091"/>
    <w:rsid w:val="00903C21"/>
    <w:rsid w:val="009064DC"/>
    <w:rsid w:val="0091170B"/>
    <w:rsid w:val="00916217"/>
    <w:rsid w:val="00916235"/>
    <w:rsid w:val="0092705D"/>
    <w:rsid w:val="00934493"/>
    <w:rsid w:val="00936853"/>
    <w:rsid w:val="00940410"/>
    <w:rsid w:val="00951642"/>
    <w:rsid w:val="009520B2"/>
    <w:rsid w:val="00955313"/>
    <w:rsid w:val="00966114"/>
    <w:rsid w:val="0097294D"/>
    <w:rsid w:val="00987182"/>
    <w:rsid w:val="00987A86"/>
    <w:rsid w:val="00997DE4"/>
    <w:rsid w:val="009A1652"/>
    <w:rsid w:val="009A5EE0"/>
    <w:rsid w:val="009C36AC"/>
    <w:rsid w:val="009D5689"/>
    <w:rsid w:val="009E16BC"/>
    <w:rsid w:val="009F0020"/>
    <w:rsid w:val="00A07880"/>
    <w:rsid w:val="00A20E13"/>
    <w:rsid w:val="00A21E06"/>
    <w:rsid w:val="00A255D6"/>
    <w:rsid w:val="00A32AC4"/>
    <w:rsid w:val="00A330DF"/>
    <w:rsid w:val="00A41209"/>
    <w:rsid w:val="00A42156"/>
    <w:rsid w:val="00A45939"/>
    <w:rsid w:val="00A5028F"/>
    <w:rsid w:val="00A5325E"/>
    <w:rsid w:val="00A62AB7"/>
    <w:rsid w:val="00A64391"/>
    <w:rsid w:val="00A65544"/>
    <w:rsid w:val="00A773A1"/>
    <w:rsid w:val="00A9740C"/>
    <w:rsid w:val="00AA20C4"/>
    <w:rsid w:val="00AA57CD"/>
    <w:rsid w:val="00AB4131"/>
    <w:rsid w:val="00AB4FB3"/>
    <w:rsid w:val="00AB729A"/>
    <w:rsid w:val="00AC2C92"/>
    <w:rsid w:val="00AC491B"/>
    <w:rsid w:val="00AD4E5C"/>
    <w:rsid w:val="00AE1570"/>
    <w:rsid w:val="00AE2E8C"/>
    <w:rsid w:val="00AE2EA2"/>
    <w:rsid w:val="00AF32BA"/>
    <w:rsid w:val="00AF5634"/>
    <w:rsid w:val="00AF7AC0"/>
    <w:rsid w:val="00B01C75"/>
    <w:rsid w:val="00B05922"/>
    <w:rsid w:val="00B0681F"/>
    <w:rsid w:val="00B06ED5"/>
    <w:rsid w:val="00B12208"/>
    <w:rsid w:val="00B152E1"/>
    <w:rsid w:val="00B17C75"/>
    <w:rsid w:val="00B27BB1"/>
    <w:rsid w:val="00B43B99"/>
    <w:rsid w:val="00B53DF4"/>
    <w:rsid w:val="00B54F0B"/>
    <w:rsid w:val="00B6422A"/>
    <w:rsid w:val="00B662E7"/>
    <w:rsid w:val="00B72B5C"/>
    <w:rsid w:val="00B7535E"/>
    <w:rsid w:val="00B93B0E"/>
    <w:rsid w:val="00BA1436"/>
    <w:rsid w:val="00BB1C00"/>
    <w:rsid w:val="00BE40FB"/>
    <w:rsid w:val="00BF3F0D"/>
    <w:rsid w:val="00C03E5B"/>
    <w:rsid w:val="00C03ED0"/>
    <w:rsid w:val="00C0466F"/>
    <w:rsid w:val="00C12019"/>
    <w:rsid w:val="00C1393C"/>
    <w:rsid w:val="00C22021"/>
    <w:rsid w:val="00C245B7"/>
    <w:rsid w:val="00C251DA"/>
    <w:rsid w:val="00C433BD"/>
    <w:rsid w:val="00C558CC"/>
    <w:rsid w:val="00C56097"/>
    <w:rsid w:val="00C5697B"/>
    <w:rsid w:val="00C769AA"/>
    <w:rsid w:val="00C77F5E"/>
    <w:rsid w:val="00C8590B"/>
    <w:rsid w:val="00CA06C6"/>
    <w:rsid w:val="00CA1717"/>
    <w:rsid w:val="00CA4EF7"/>
    <w:rsid w:val="00CA7986"/>
    <w:rsid w:val="00CC614C"/>
    <w:rsid w:val="00CE643F"/>
    <w:rsid w:val="00CF2761"/>
    <w:rsid w:val="00CF2DB0"/>
    <w:rsid w:val="00D01939"/>
    <w:rsid w:val="00D01B06"/>
    <w:rsid w:val="00D02CD8"/>
    <w:rsid w:val="00D07381"/>
    <w:rsid w:val="00D130AB"/>
    <w:rsid w:val="00D16B69"/>
    <w:rsid w:val="00D22AAC"/>
    <w:rsid w:val="00D25B61"/>
    <w:rsid w:val="00D26177"/>
    <w:rsid w:val="00D326B4"/>
    <w:rsid w:val="00D45BBD"/>
    <w:rsid w:val="00D50C83"/>
    <w:rsid w:val="00D54C06"/>
    <w:rsid w:val="00D55521"/>
    <w:rsid w:val="00D56265"/>
    <w:rsid w:val="00D56BE1"/>
    <w:rsid w:val="00D6052B"/>
    <w:rsid w:val="00D62DC4"/>
    <w:rsid w:val="00D66C9C"/>
    <w:rsid w:val="00D70932"/>
    <w:rsid w:val="00D769B6"/>
    <w:rsid w:val="00D84A2A"/>
    <w:rsid w:val="00D86539"/>
    <w:rsid w:val="00D86C98"/>
    <w:rsid w:val="00D876B7"/>
    <w:rsid w:val="00D975A6"/>
    <w:rsid w:val="00DA44FF"/>
    <w:rsid w:val="00DB11E8"/>
    <w:rsid w:val="00DB7F4E"/>
    <w:rsid w:val="00DC6531"/>
    <w:rsid w:val="00DD0418"/>
    <w:rsid w:val="00DD4201"/>
    <w:rsid w:val="00DD4760"/>
    <w:rsid w:val="00DE5D64"/>
    <w:rsid w:val="00DF031B"/>
    <w:rsid w:val="00E00671"/>
    <w:rsid w:val="00E06786"/>
    <w:rsid w:val="00E1210F"/>
    <w:rsid w:val="00E215BE"/>
    <w:rsid w:val="00E256BD"/>
    <w:rsid w:val="00E2626D"/>
    <w:rsid w:val="00E330B2"/>
    <w:rsid w:val="00E41509"/>
    <w:rsid w:val="00E4376F"/>
    <w:rsid w:val="00E552BB"/>
    <w:rsid w:val="00E572D4"/>
    <w:rsid w:val="00E604B5"/>
    <w:rsid w:val="00E608A2"/>
    <w:rsid w:val="00E63189"/>
    <w:rsid w:val="00E73F88"/>
    <w:rsid w:val="00E90B38"/>
    <w:rsid w:val="00E95D8C"/>
    <w:rsid w:val="00EA2239"/>
    <w:rsid w:val="00EA655F"/>
    <w:rsid w:val="00EB40B4"/>
    <w:rsid w:val="00EB5271"/>
    <w:rsid w:val="00EC46A9"/>
    <w:rsid w:val="00ED66E5"/>
    <w:rsid w:val="00EE2967"/>
    <w:rsid w:val="00EE3B60"/>
    <w:rsid w:val="00EE4A0D"/>
    <w:rsid w:val="00EE5E82"/>
    <w:rsid w:val="00EF7BFF"/>
    <w:rsid w:val="00F05A66"/>
    <w:rsid w:val="00F4071C"/>
    <w:rsid w:val="00F42353"/>
    <w:rsid w:val="00F44A01"/>
    <w:rsid w:val="00F50FC5"/>
    <w:rsid w:val="00F60409"/>
    <w:rsid w:val="00F607D3"/>
    <w:rsid w:val="00F84745"/>
    <w:rsid w:val="00FA7BE3"/>
    <w:rsid w:val="00FB4475"/>
    <w:rsid w:val="00FC760A"/>
    <w:rsid w:val="00FC78C4"/>
    <w:rsid w:val="00FE0421"/>
    <w:rsid w:val="00FF4FD4"/>
    <w:rsid w:val="00FF70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235DE"/>
  <w15:docId w15:val="{B43E44A5-7637-41BB-9E46-AF069FA7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909"/>
  </w:style>
  <w:style w:type="paragraph" w:styleId="Heading1">
    <w:name w:val="heading 1"/>
    <w:basedOn w:val="Normal"/>
    <w:link w:val="Heading1Char"/>
    <w:uiPriority w:val="9"/>
    <w:qFormat/>
    <w:rsid w:val="00181E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6442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181E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BA1436"/>
  </w:style>
  <w:style w:type="character" w:customStyle="1" w:styleId="Heading1Char">
    <w:name w:val="Heading 1 Char"/>
    <w:basedOn w:val="DefaultParagraphFont"/>
    <w:link w:val="Heading1"/>
    <w:uiPriority w:val="9"/>
    <w:rsid w:val="00181EF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181EF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81EFA"/>
    <w:rPr>
      <w:color w:val="0000FF"/>
      <w:u w:val="single"/>
    </w:rPr>
  </w:style>
  <w:style w:type="paragraph" w:styleId="ListParagraph">
    <w:name w:val="List Paragraph"/>
    <w:basedOn w:val="Normal"/>
    <w:uiPriority w:val="34"/>
    <w:qFormat/>
    <w:rsid w:val="005E5184"/>
    <w:pPr>
      <w:ind w:left="720"/>
      <w:contextualSpacing/>
    </w:pPr>
  </w:style>
  <w:style w:type="paragraph" w:customStyle="1" w:styleId="Normal1">
    <w:name w:val="Normal1"/>
    <w:basedOn w:val="Normal"/>
    <w:rsid w:val="00441531"/>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92705D"/>
    <w:rPr>
      <w:b/>
      <w:bCs/>
    </w:rPr>
  </w:style>
  <w:style w:type="paragraph" w:styleId="FootnoteText">
    <w:name w:val="footnote text"/>
    <w:basedOn w:val="Normal"/>
    <w:link w:val="FootnoteTextChar"/>
    <w:uiPriority w:val="99"/>
    <w:semiHidden/>
    <w:unhideWhenUsed/>
    <w:rsid w:val="00741C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1C4A"/>
    <w:rPr>
      <w:sz w:val="20"/>
      <w:szCs w:val="20"/>
    </w:rPr>
  </w:style>
  <w:style w:type="character" w:styleId="FootnoteReference">
    <w:name w:val="footnote reference"/>
    <w:basedOn w:val="DefaultParagraphFont"/>
    <w:uiPriority w:val="99"/>
    <w:semiHidden/>
    <w:unhideWhenUsed/>
    <w:rsid w:val="00741C4A"/>
    <w:rPr>
      <w:vertAlign w:val="superscript"/>
    </w:rPr>
  </w:style>
  <w:style w:type="character" w:customStyle="1" w:styleId="Heading2Char">
    <w:name w:val="Heading 2 Char"/>
    <w:basedOn w:val="DefaultParagraphFont"/>
    <w:link w:val="Heading2"/>
    <w:uiPriority w:val="9"/>
    <w:semiHidden/>
    <w:rsid w:val="00464426"/>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semiHidden/>
    <w:unhideWhenUsed/>
    <w:rsid w:val="00464426"/>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Header">
    <w:name w:val="header"/>
    <w:basedOn w:val="Normal"/>
    <w:link w:val="HeaderChar"/>
    <w:uiPriority w:val="99"/>
    <w:unhideWhenUsed/>
    <w:rsid w:val="00006E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E89"/>
  </w:style>
  <w:style w:type="paragraph" w:styleId="Footer">
    <w:name w:val="footer"/>
    <w:basedOn w:val="Normal"/>
    <w:link w:val="FooterChar"/>
    <w:uiPriority w:val="99"/>
    <w:unhideWhenUsed/>
    <w:rsid w:val="00006E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E89"/>
  </w:style>
  <w:style w:type="paragraph" w:styleId="HTMLPreformatted">
    <w:name w:val="HTML Preformatted"/>
    <w:basedOn w:val="Normal"/>
    <w:link w:val="HTMLPreformattedChar"/>
    <w:uiPriority w:val="99"/>
    <w:semiHidden/>
    <w:unhideWhenUsed/>
    <w:rsid w:val="00092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semiHidden/>
    <w:rsid w:val="00092BDD"/>
    <w:rPr>
      <w:rFonts w:ascii="Courier New" w:eastAsia="Times New Roman" w:hAnsi="Courier New" w:cs="Courier New"/>
      <w:sz w:val="20"/>
      <w:szCs w:val="20"/>
      <w:lang w:bidi="fa-IR"/>
    </w:rPr>
  </w:style>
  <w:style w:type="character" w:customStyle="1" w:styleId="y2iqfc">
    <w:name w:val="y2iqfc"/>
    <w:basedOn w:val="DefaultParagraphFont"/>
    <w:rsid w:val="00092BDD"/>
  </w:style>
  <w:style w:type="paragraph" w:styleId="BalloonText">
    <w:name w:val="Balloon Text"/>
    <w:basedOn w:val="Normal"/>
    <w:link w:val="BalloonTextChar"/>
    <w:uiPriority w:val="99"/>
    <w:semiHidden/>
    <w:unhideWhenUsed/>
    <w:rsid w:val="00A773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3A1"/>
    <w:rPr>
      <w:rFonts w:ascii="Tahoma" w:hAnsi="Tahoma" w:cs="Tahoma"/>
      <w:sz w:val="16"/>
      <w:szCs w:val="16"/>
    </w:rPr>
  </w:style>
  <w:style w:type="character" w:styleId="Emphasis">
    <w:name w:val="Emphasis"/>
    <w:basedOn w:val="DefaultParagraphFont"/>
    <w:uiPriority w:val="20"/>
    <w:qFormat/>
    <w:rsid w:val="000B07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04291">
      <w:bodyDiv w:val="1"/>
      <w:marLeft w:val="0"/>
      <w:marRight w:val="0"/>
      <w:marTop w:val="0"/>
      <w:marBottom w:val="0"/>
      <w:divBdr>
        <w:top w:val="none" w:sz="0" w:space="0" w:color="auto"/>
        <w:left w:val="none" w:sz="0" w:space="0" w:color="auto"/>
        <w:bottom w:val="none" w:sz="0" w:space="0" w:color="auto"/>
        <w:right w:val="none" w:sz="0" w:space="0" w:color="auto"/>
      </w:divBdr>
    </w:div>
    <w:div w:id="174854096">
      <w:bodyDiv w:val="1"/>
      <w:marLeft w:val="0"/>
      <w:marRight w:val="0"/>
      <w:marTop w:val="0"/>
      <w:marBottom w:val="0"/>
      <w:divBdr>
        <w:top w:val="none" w:sz="0" w:space="0" w:color="auto"/>
        <w:left w:val="none" w:sz="0" w:space="0" w:color="auto"/>
        <w:bottom w:val="none" w:sz="0" w:space="0" w:color="auto"/>
        <w:right w:val="none" w:sz="0" w:space="0" w:color="auto"/>
      </w:divBdr>
    </w:div>
    <w:div w:id="213734500">
      <w:bodyDiv w:val="1"/>
      <w:marLeft w:val="0"/>
      <w:marRight w:val="0"/>
      <w:marTop w:val="0"/>
      <w:marBottom w:val="0"/>
      <w:divBdr>
        <w:top w:val="none" w:sz="0" w:space="0" w:color="auto"/>
        <w:left w:val="none" w:sz="0" w:space="0" w:color="auto"/>
        <w:bottom w:val="none" w:sz="0" w:space="0" w:color="auto"/>
        <w:right w:val="none" w:sz="0" w:space="0" w:color="auto"/>
      </w:divBdr>
      <w:divsChild>
        <w:div w:id="1753233929">
          <w:marLeft w:val="0"/>
          <w:marRight w:val="0"/>
          <w:marTop w:val="0"/>
          <w:marBottom w:val="0"/>
          <w:divBdr>
            <w:top w:val="none" w:sz="0" w:space="0" w:color="auto"/>
            <w:left w:val="none" w:sz="0" w:space="0" w:color="auto"/>
            <w:bottom w:val="none" w:sz="0" w:space="0" w:color="auto"/>
            <w:right w:val="none" w:sz="0" w:space="0" w:color="auto"/>
          </w:divBdr>
        </w:div>
      </w:divsChild>
    </w:div>
    <w:div w:id="232740126">
      <w:bodyDiv w:val="1"/>
      <w:marLeft w:val="0"/>
      <w:marRight w:val="0"/>
      <w:marTop w:val="0"/>
      <w:marBottom w:val="0"/>
      <w:divBdr>
        <w:top w:val="none" w:sz="0" w:space="0" w:color="auto"/>
        <w:left w:val="none" w:sz="0" w:space="0" w:color="auto"/>
        <w:bottom w:val="none" w:sz="0" w:space="0" w:color="auto"/>
        <w:right w:val="none" w:sz="0" w:space="0" w:color="auto"/>
      </w:divBdr>
    </w:div>
    <w:div w:id="307636734">
      <w:bodyDiv w:val="1"/>
      <w:marLeft w:val="0"/>
      <w:marRight w:val="0"/>
      <w:marTop w:val="0"/>
      <w:marBottom w:val="0"/>
      <w:divBdr>
        <w:top w:val="none" w:sz="0" w:space="0" w:color="auto"/>
        <w:left w:val="none" w:sz="0" w:space="0" w:color="auto"/>
        <w:bottom w:val="none" w:sz="0" w:space="0" w:color="auto"/>
        <w:right w:val="none" w:sz="0" w:space="0" w:color="auto"/>
      </w:divBdr>
    </w:div>
    <w:div w:id="313071251">
      <w:bodyDiv w:val="1"/>
      <w:marLeft w:val="0"/>
      <w:marRight w:val="0"/>
      <w:marTop w:val="0"/>
      <w:marBottom w:val="0"/>
      <w:divBdr>
        <w:top w:val="none" w:sz="0" w:space="0" w:color="auto"/>
        <w:left w:val="none" w:sz="0" w:space="0" w:color="auto"/>
        <w:bottom w:val="none" w:sz="0" w:space="0" w:color="auto"/>
        <w:right w:val="none" w:sz="0" w:space="0" w:color="auto"/>
      </w:divBdr>
    </w:div>
    <w:div w:id="410854982">
      <w:bodyDiv w:val="1"/>
      <w:marLeft w:val="0"/>
      <w:marRight w:val="0"/>
      <w:marTop w:val="0"/>
      <w:marBottom w:val="0"/>
      <w:divBdr>
        <w:top w:val="none" w:sz="0" w:space="0" w:color="auto"/>
        <w:left w:val="none" w:sz="0" w:space="0" w:color="auto"/>
        <w:bottom w:val="none" w:sz="0" w:space="0" w:color="auto"/>
        <w:right w:val="none" w:sz="0" w:space="0" w:color="auto"/>
      </w:divBdr>
      <w:divsChild>
        <w:div w:id="534315212">
          <w:marLeft w:val="0"/>
          <w:marRight w:val="0"/>
          <w:marTop w:val="0"/>
          <w:marBottom w:val="0"/>
          <w:divBdr>
            <w:top w:val="none" w:sz="0" w:space="0" w:color="auto"/>
            <w:left w:val="none" w:sz="0" w:space="0" w:color="auto"/>
            <w:bottom w:val="none" w:sz="0" w:space="0" w:color="auto"/>
            <w:right w:val="none" w:sz="0" w:space="0" w:color="auto"/>
          </w:divBdr>
        </w:div>
      </w:divsChild>
    </w:div>
    <w:div w:id="467091828">
      <w:bodyDiv w:val="1"/>
      <w:marLeft w:val="0"/>
      <w:marRight w:val="0"/>
      <w:marTop w:val="0"/>
      <w:marBottom w:val="0"/>
      <w:divBdr>
        <w:top w:val="none" w:sz="0" w:space="0" w:color="auto"/>
        <w:left w:val="none" w:sz="0" w:space="0" w:color="auto"/>
        <w:bottom w:val="none" w:sz="0" w:space="0" w:color="auto"/>
        <w:right w:val="none" w:sz="0" w:space="0" w:color="auto"/>
      </w:divBdr>
    </w:div>
    <w:div w:id="506025210">
      <w:bodyDiv w:val="1"/>
      <w:marLeft w:val="0"/>
      <w:marRight w:val="0"/>
      <w:marTop w:val="0"/>
      <w:marBottom w:val="0"/>
      <w:divBdr>
        <w:top w:val="none" w:sz="0" w:space="0" w:color="auto"/>
        <w:left w:val="none" w:sz="0" w:space="0" w:color="auto"/>
        <w:bottom w:val="none" w:sz="0" w:space="0" w:color="auto"/>
        <w:right w:val="none" w:sz="0" w:space="0" w:color="auto"/>
      </w:divBdr>
    </w:div>
    <w:div w:id="519440279">
      <w:bodyDiv w:val="1"/>
      <w:marLeft w:val="0"/>
      <w:marRight w:val="0"/>
      <w:marTop w:val="0"/>
      <w:marBottom w:val="0"/>
      <w:divBdr>
        <w:top w:val="none" w:sz="0" w:space="0" w:color="auto"/>
        <w:left w:val="none" w:sz="0" w:space="0" w:color="auto"/>
        <w:bottom w:val="none" w:sz="0" w:space="0" w:color="auto"/>
        <w:right w:val="none" w:sz="0" w:space="0" w:color="auto"/>
      </w:divBdr>
    </w:div>
    <w:div w:id="847066132">
      <w:bodyDiv w:val="1"/>
      <w:marLeft w:val="0"/>
      <w:marRight w:val="0"/>
      <w:marTop w:val="0"/>
      <w:marBottom w:val="0"/>
      <w:divBdr>
        <w:top w:val="none" w:sz="0" w:space="0" w:color="auto"/>
        <w:left w:val="none" w:sz="0" w:space="0" w:color="auto"/>
        <w:bottom w:val="none" w:sz="0" w:space="0" w:color="auto"/>
        <w:right w:val="none" w:sz="0" w:space="0" w:color="auto"/>
      </w:divBdr>
    </w:div>
    <w:div w:id="930045734">
      <w:bodyDiv w:val="1"/>
      <w:marLeft w:val="0"/>
      <w:marRight w:val="0"/>
      <w:marTop w:val="0"/>
      <w:marBottom w:val="0"/>
      <w:divBdr>
        <w:top w:val="none" w:sz="0" w:space="0" w:color="auto"/>
        <w:left w:val="none" w:sz="0" w:space="0" w:color="auto"/>
        <w:bottom w:val="none" w:sz="0" w:space="0" w:color="auto"/>
        <w:right w:val="none" w:sz="0" w:space="0" w:color="auto"/>
      </w:divBdr>
      <w:divsChild>
        <w:div w:id="785077993">
          <w:marLeft w:val="0"/>
          <w:marRight w:val="0"/>
          <w:marTop w:val="0"/>
          <w:marBottom w:val="0"/>
          <w:divBdr>
            <w:top w:val="none" w:sz="0" w:space="0" w:color="auto"/>
            <w:left w:val="none" w:sz="0" w:space="0" w:color="auto"/>
            <w:bottom w:val="none" w:sz="0" w:space="0" w:color="auto"/>
            <w:right w:val="none" w:sz="0" w:space="0" w:color="auto"/>
          </w:divBdr>
        </w:div>
      </w:divsChild>
    </w:div>
    <w:div w:id="956832173">
      <w:bodyDiv w:val="1"/>
      <w:marLeft w:val="0"/>
      <w:marRight w:val="0"/>
      <w:marTop w:val="0"/>
      <w:marBottom w:val="0"/>
      <w:divBdr>
        <w:top w:val="none" w:sz="0" w:space="0" w:color="auto"/>
        <w:left w:val="none" w:sz="0" w:space="0" w:color="auto"/>
        <w:bottom w:val="none" w:sz="0" w:space="0" w:color="auto"/>
        <w:right w:val="none" w:sz="0" w:space="0" w:color="auto"/>
      </w:divBdr>
      <w:divsChild>
        <w:div w:id="300841660">
          <w:marLeft w:val="0"/>
          <w:marRight w:val="0"/>
          <w:marTop w:val="0"/>
          <w:marBottom w:val="0"/>
          <w:divBdr>
            <w:top w:val="none" w:sz="0" w:space="0" w:color="auto"/>
            <w:left w:val="none" w:sz="0" w:space="0" w:color="auto"/>
            <w:bottom w:val="none" w:sz="0" w:space="0" w:color="auto"/>
            <w:right w:val="none" w:sz="0" w:space="0" w:color="auto"/>
          </w:divBdr>
        </w:div>
      </w:divsChild>
    </w:div>
    <w:div w:id="965039591">
      <w:bodyDiv w:val="1"/>
      <w:marLeft w:val="0"/>
      <w:marRight w:val="0"/>
      <w:marTop w:val="0"/>
      <w:marBottom w:val="0"/>
      <w:divBdr>
        <w:top w:val="none" w:sz="0" w:space="0" w:color="auto"/>
        <w:left w:val="none" w:sz="0" w:space="0" w:color="auto"/>
        <w:bottom w:val="none" w:sz="0" w:space="0" w:color="auto"/>
        <w:right w:val="none" w:sz="0" w:space="0" w:color="auto"/>
      </w:divBdr>
    </w:div>
    <w:div w:id="1042486803">
      <w:bodyDiv w:val="1"/>
      <w:marLeft w:val="0"/>
      <w:marRight w:val="0"/>
      <w:marTop w:val="0"/>
      <w:marBottom w:val="0"/>
      <w:divBdr>
        <w:top w:val="none" w:sz="0" w:space="0" w:color="auto"/>
        <w:left w:val="none" w:sz="0" w:space="0" w:color="auto"/>
        <w:bottom w:val="none" w:sz="0" w:space="0" w:color="auto"/>
        <w:right w:val="none" w:sz="0" w:space="0" w:color="auto"/>
      </w:divBdr>
    </w:div>
    <w:div w:id="1070155962">
      <w:bodyDiv w:val="1"/>
      <w:marLeft w:val="0"/>
      <w:marRight w:val="0"/>
      <w:marTop w:val="0"/>
      <w:marBottom w:val="0"/>
      <w:divBdr>
        <w:top w:val="none" w:sz="0" w:space="0" w:color="auto"/>
        <w:left w:val="none" w:sz="0" w:space="0" w:color="auto"/>
        <w:bottom w:val="none" w:sz="0" w:space="0" w:color="auto"/>
        <w:right w:val="none" w:sz="0" w:space="0" w:color="auto"/>
      </w:divBdr>
      <w:divsChild>
        <w:div w:id="991327841">
          <w:marLeft w:val="0"/>
          <w:marRight w:val="0"/>
          <w:marTop w:val="0"/>
          <w:marBottom w:val="0"/>
          <w:divBdr>
            <w:top w:val="none" w:sz="0" w:space="0" w:color="auto"/>
            <w:left w:val="none" w:sz="0" w:space="0" w:color="auto"/>
            <w:bottom w:val="none" w:sz="0" w:space="0" w:color="auto"/>
            <w:right w:val="none" w:sz="0" w:space="0" w:color="auto"/>
          </w:divBdr>
          <w:divsChild>
            <w:div w:id="1214386232">
              <w:marLeft w:val="0"/>
              <w:marRight w:val="0"/>
              <w:marTop w:val="0"/>
              <w:marBottom w:val="0"/>
              <w:divBdr>
                <w:top w:val="none" w:sz="0" w:space="0" w:color="auto"/>
                <w:left w:val="none" w:sz="0" w:space="0" w:color="auto"/>
                <w:bottom w:val="none" w:sz="0" w:space="0" w:color="auto"/>
                <w:right w:val="none" w:sz="0" w:space="0" w:color="auto"/>
              </w:divBdr>
              <w:divsChild>
                <w:div w:id="574507695">
                  <w:marLeft w:val="0"/>
                  <w:marRight w:val="0"/>
                  <w:marTop w:val="502"/>
                  <w:marBottom w:val="502"/>
                  <w:divBdr>
                    <w:top w:val="none" w:sz="0" w:space="0" w:color="auto"/>
                    <w:left w:val="none" w:sz="0" w:space="0" w:color="auto"/>
                    <w:bottom w:val="none" w:sz="0" w:space="0" w:color="auto"/>
                    <w:right w:val="none" w:sz="0" w:space="0" w:color="auto"/>
                  </w:divBdr>
                  <w:divsChild>
                    <w:div w:id="629744250">
                      <w:marLeft w:val="0"/>
                      <w:marRight w:val="0"/>
                      <w:marTop w:val="0"/>
                      <w:marBottom w:val="0"/>
                      <w:divBdr>
                        <w:top w:val="single" w:sz="24" w:space="0" w:color="333333"/>
                        <w:left w:val="none" w:sz="0" w:space="0" w:color="auto"/>
                        <w:bottom w:val="none" w:sz="0" w:space="0" w:color="auto"/>
                        <w:right w:val="none" w:sz="0" w:space="0" w:color="auto"/>
                      </w:divBdr>
                      <w:divsChild>
                        <w:div w:id="3296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414800">
      <w:bodyDiv w:val="1"/>
      <w:marLeft w:val="0"/>
      <w:marRight w:val="0"/>
      <w:marTop w:val="0"/>
      <w:marBottom w:val="0"/>
      <w:divBdr>
        <w:top w:val="none" w:sz="0" w:space="0" w:color="auto"/>
        <w:left w:val="none" w:sz="0" w:space="0" w:color="auto"/>
        <w:bottom w:val="none" w:sz="0" w:space="0" w:color="auto"/>
        <w:right w:val="none" w:sz="0" w:space="0" w:color="auto"/>
      </w:divBdr>
      <w:divsChild>
        <w:div w:id="1468821413">
          <w:marLeft w:val="0"/>
          <w:marRight w:val="0"/>
          <w:marTop w:val="0"/>
          <w:marBottom w:val="0"/>
          <w:divBdr>
            <w:top w:val="none" w:sz="0" w:space="0" w:color="auto"/>
            <w:left w:val="none" w:sz="0" w:space="0" w:color="auto"/>
            <w:bottom w:val="none" w:sz="0" w:space="0" w:color="auto"/>
            <w:right w:val="none" w:sz="0" w:space="0" w:color="auto"/>
          </w:divBdr>
        </w:div>
      </w:divsChild>
    </w:div>
    <w:div w:id="1161584768">
      <w:bodyDiv w:val="1"/>
      <w:marLeft w:val="0"/>
      <w:marRight w:val="0"/>
      <w:marTop w:val="0"/>
      <w:marBottom w:val="0"/>
      <w:divBdr>
        <w:top w:val="none" w:sz="0" w:space="0" w:color="auto"/>
        <w:left w:val="none" w:sz="0" w:space="0" w:color="auto"/>
        <w:bottom w:val="none" w:sz="0" w:space="0" w:color="auto"/>
        <w:right w:val="none" w:sz="0" w:space="0" w:color="auto"/>
      </w:divBdr>
      <w:divsChild>
        <w:div w:id="1528103331">
          <w:marLeft w:val="0"/>
          <w:marRight w:val="0"/>
          <w:marTop w:val="0"/>
          <w:marBottom w:val="0"/>
          <w:divBdr>
            <w:top w:val="none" w:sz="0" w:space="0" w:color="auto"/>
            <w:left w:val="none" w:sz="0" w:space="0" w:color="auto"/>
            <w:bottom w:val="none" w:sz="0" w:space="0" w:color="auto"/>
            <w:right w:val="none" w:sz="0" w:space="0" w:color="auto"/>
          </w:divBdr>
          <w:divsChild>
            <w:div w:id="494221035">
              <w:marLeft w:val="0"/>
              <w:marRight w:val="0"/>
              <w:marTop w:val="0"/>
              <w:marBottom w:val="0"/>
              <w:divBdr>
                <w:top w:val="none" w:sz="0" w:space="0" w:color="auto"/>
                <w:left w:val="none" w:sz="0" w:space="0" w:color="auto"/>
                <w:bottom w:val="none" w:sz="0" w:space="0" w:color="auto"/>
                <w:right w:val="none" w:sz="0" w:space="0" w:color="auto"/>
              </w:divBdr>
              <w:divsChild>
                <w:div w:id="1073312851">
                  <w:marLeft w:val="0"/>
                  <w:marRight w:val="0"/>
                  <w:marTop w:val="0"/>
                  <w:marBottom w:val="0"/>
                  <w:divBdr>
                    <w:top w:val="none" w:sz="0" w:space="0" w:color="auto"/>
                    <w:left w:val="none" w:sz="0" w:space="0" w:color="auto"/>
                    <w:bottom w:val="none" w:sz="0" w:space="0" w:color="auto"/>
                    <w:right w:val="none" w:sz="0" w:space="0" w:color="auto"/>
                  </w:divBdr>
                </w:div>
                <w:div w:id="98998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21251">
      <w:bodyDiv w:val="1"/>
      <w:marLeft w:val="0"/>
      <w:marRight w:val="0"/>
      <w:marTop w:val="0"/>
      <w:marBottom w:val="0"/>
      <w:divBdr>
        <w:top w:val="none" w:sz="0" w:space="0" w:color="auto"/>
        <w:left w:val="none" w:sz="0" w:space="0" w:color="auto"/>
        <w:bottom w:val="none" w:sz="0" w:space="0" w:color="auto"/>
        <w:right w:val="none" w:sz="0" w:space="0" w:color="auto"/>
      </w:divBdr>
    </w:div>
    <w:div w:id="1236281816">
      <w:bodyDiv w:val="1"/>
      <w:marLeft w:val="0"/>
      <w:marRight w:val="0"/>
      <w:marTop w:val="0"/>
      <w:marBottom w:val="0"/>
      <w:divBdr>
        <w:top w:val="none" w:sz="0" w:space="0" w:color="auto"/>
        <w:left w:val="none" w:sz="0" w:space="0" w:color="auto"/>
        <w:bottom w:val="none" w:sz="0" w:space="0" w:color="auto"/>
        <w:right w:val="none" w:sz="0" w:space="0" w:color="auto"/>
      </w:divBdr>
      <w:divsChild>
        <w:div w:id="1110467930">
          <w:marLeft w:val="0"/>
          <w:marRight w:val="0"/>
          <w:marTop w:val="0"/>
          <w:marBottom w:val="0"/>
          <w:divBdr>
            <w:top w:val="none" w:sz="0" w:space="0" w:color="auto"/>
            <w:left w:val="none" w:sz="0" w:space="0" w:color="auto"/>
            <w:bottom w:val="none" w:sz="0" w:space="0" w:color="auto"/>
            <w:right w:val="none" w:sz="0" w:space="0" w:color="auto"/>
          </w:divBdr>
          <w:divsChild>
            <w:div w:id="388891763">
              <w:marLeft w:val="0"/>
              <w:marRight w:val="0"/>
              <w:marTop w:val="0"/>
              <w:marBottom w:val="0"/>
              <w:divBdr>
                <w:top w:val="none" w:sz="0" w:space="0" w:color="auto"/>
                <w:left w:val="none" w:sz="0" w:space="0" w:color="auto"/>
                <w:bottom w:val="none" w:sz="0" w:space="0" w:color="auto"/>
                <w:right w:val="none" w:sz="0" w:space="0" w:color="auto"/>
              </w:divBdr>
              <w:divsChild>
                <w:div w:id="763498404">
                  <w:marLeft w:val="-251"/>
                  <w:marRight w:val="-251"/>
                  <w:marTop w:val="0"/>
                  <w:marBottom w:val="0"/>
                  <w:divBdr>
                    <w:top w:val="none" w:sz="0" w:space="0" w:color="auto"/>
                    <w:left w:val="none" w:sz="0" w:space="0" w:color="auto"/>
                    <w:bottom w:val="none" w:sz="0" w:space="0" w:color="auto"/>
                    <w:right w:val="none" w:sz="0" w:space="0" w:color="auto"/>
                  </w:divBdr>
                  <w:divsChild>
                    <w:div w:id="957224229">
                      <w:marLeft w:val="0"/>
                      <w:marRight w:val="0"/>
                      <w:marTop w:val="0"/>
                      <w:marBottom w:val="0"/>
                      <w:divBdr>
                        <w:top w:val="none" w:sz="0" w:space="0" w:color="auto"/>
                        <w:left w:val="none" w:sz="0" w:space="0" w:color="auto"/>
                        <w:bottom w:val="none" w:sz="0" w:space="0" w:color="auto"/>
                        <w:right w:val="none" w:sz="0" w:space="0" w:color="auto"/>
                      </w:divBdr>
                      <w:divsChild>
                        <w:div w:id="1390038470">
                          <w:marLeft w:val="0"/>
                          <w:marRight w:val="0"/>
                          <w:marTop w:val="502"/>
                          <w:marBottom w:val="502"/>
                          <w:divBdr>
                            <w:top w:val="none" w:sz="0" w:space="0" w:color="auto"/>
                            <w:left w:val="none" w:sz="0" w:space="0" w:color="auto"/>
                            <w:bottom w:val="none" w:sz="0" w:space="0" w:color="auto"/>
                            <w:right w:val="none" w:sz="0" w:space="0" w:color="auto"/>
                          </w:divBdr>
                          <w:divsChild>
                            <w:div w:id="386341692">
                              <w:marLeft w:val="0"/>
                              <w:marRight w:val="0"/>
                              <w:marTop w:val="0"/>
                              <w:marBottom w:val="0"/>
                              <w:divBdr>
                                <w:top w:val="none" w:sz="0" w:space="0" w:color="auto"/>
                                <w:left w:val="none" w:sz="0" w:space="0" w:color="auto"/>
                                <w:bottom w:val="none" w:sz="0" w:space="0" w:color="auto"/>
                                <w:right w:val="none" w:sz="0" w:space="0" w:color="auto"/>
                              </w:divBdr>
                              <w:divsChild>
                                <w:div w:id="433787846">
                                  <w:marLeft w:val="0"/>
                                  <w:marRight w:val="0"/>
                                  <w:marTop w:val="0"/>
                                  <w:marBottom w:val="0"/>
                                  <w:divBdr>
                                    <w:top w:val="none" w:sz="0" w:space="0" w:color="auto"/>
                                    <w:left w:val="none" w:sz="0" w:space="0" w:color="auto"/>
                                    <w:bottom w:val="none" w:sz="0" w:space="0" w:color="auto"/>
                                    <w:right w:val="none" w:sz="0" w:space="0" w:color="auto"/>
                                  </w:divBdr>
                                  <w:divsChild>
                                    <w:div w:id="1776560045">
                                      <w:marLeft w:val="0"/>
                                      <w:marRight w:val="0"/>
                                      <w:marTop w:val="0"/>
                                      <w:marBottom w:val="0"/>
                                      <w:divBdr>
                                        <w:top w:val="none" w:sz="0" w:space="0" w:color="auto"/>
                                        <w:left w:val="none" w:sz="0" w:space="0" w:color="auto"/>
                                        <w:bottom w:val="none" w:sz="0" w:space="0" w:color="auto"/>
                                        <w:right w:val="none" w:sz="0" w:space="0" w:color="auto"/>
                                      </w:divBdr>
                                      <w:divsChild>
                                        <w:div w:id="780953038">
                                          <w:marLeft w:val="0"/>
                                          <w:marRight w:val="0"/>
                                          <w:marTop w:val="0"/>
                                          <w:marBottom w:val="251"/>
                                          <w:divBdr>
                                            <w:top w:val="none" w:sz="0" w:space="0" w:color="auto"/>
                                            <w:left w:val="none" w:sz="0" w:space="0" w:color="auto"/>
                                            <w:bottom w:val="none" w:sz="0" w:space="0" w:color="auto"/>
                                            <w:right w:val="none" w:sz="0" w:space="0" w:color="auto"/>
                                          </w:divBdr>
                                          <w:divsChild>
                                            <w:div w:id="2122798334">
                                              <w:marLeft w:val="0"/>
                                              <w:marRight w:val="0"/>
                                              <w:marTop w:val="0"/>
                                              <w:marBottom w:val="0"/>
                                              <w:divBdr>
                                                <w:top w:val="none" w:sz="0" w:space="0" w:color="auto"/>
                                                <w:left w:val="none" w:sz="0" w:space="0" w:color="auto"/>
                                                <w:bottom w:val="none" w:sz="0" w:space="0" w:color="auto"/>
                                                <w:right w:val="none" w:sz="0" w:space="0" w:color="auto"/>
                                              </w:divBdr>
                                              <w:divsChild>
                                                <w:div w:id="1213275675">
                                                  <w:marLeft w:val="0"/>
                                                  <w:marRight w:val="0"/>
                                                  <w:marTop w:val="0"/>
                                                  <w:marBottom w:val="0"/>
                                                  <w:divBdr>
                                                    <w:top w:val="none" w:sz="0" w:space="0" w:color="auto"/>
                                                    <w:left w:val="none" w:sz="0" w:space="0" w:color="auto"/>
                                                    <w:bottom w:val="none" w:sz="0" w:space="0" w:color="auto"/>
                                                    <w:right w:val="none" w:sz="0" w:space="0" w:color="auto"/>
                                                  </w:divBdr>
                                                  <w:divsChild>
                                                    <w:div w:id="202770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60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9703665">
      <w:bodyDiv w:val="1"/>
      <w:marLeft w:val="0"/>
      <w:marRight w:val="0"/>
      <w:marTop w:val="0"/>
      <w:marBottom w:val="0"/>
      <w:divBdr>
        <w:top w:val="none" w:sz="0" w:space="0" w:color="auto"/>
        <w:left w:val="none" w:sz="0" w:space="0" w:color="auto"/>
        <w:bottom w:val="none" w:sz="0" w:space="0" w:color="auto"/>
        <w:right w:val="none" w:sz="0" w:space="0" w:color="auto"/>
      </w:divBdr>
    </w:div>
    <w:div w:id="1362514934">
      <w:bodyDiv w:val="1"/>
      <w:marLeft w:val="0"/>
      <w:marRight w:val="0"/>
      <w:marTop w:val="0"/>
      <w:marBottom w:val="0"/>
      <w:divBdr>
        <w:top w:val="none" w:sz="0" w:space="0" w:color="auto"/>
        <w:left w:val="none" w:sz="0" w:space="0" w:color="auto"/>
        <w:bottom w:val="none" w:sz="0" w:space="0" w:color="auto"/>
        <w:right w:val="none" w:sz="0" w:space="0" w:color="auto"/>
      </w:divBdr>
      <w:divsChild>
        <w:div w:id="197163472">
          <w:marLeft w:val="0"/>
          <w:marRight w:val="0"/>
          <w:marTop w:val="0"/>
          <w:marBottom w:val="0"/>
          <w:divBdr>
            <w:top w:val="none" w:sz="0" w:space="0" w:color="auto"/>
            <w:left w:val="none" w:sz="0" w:space="0" w:color="auto"/>
            <w:bottom w:val="none" w:sz="0" w:space="0" w:color="auto"/>
            <w:right w:val="none" w:sz="0" w:space="0" w:color="auto"/>
          </w:divBdr>
        </w:div>
      </w:divsChild>
    </w:div>
    <w:div w:id="1418208371">
      <w:bodyDiv w:val="1"/>
      <w:marLeft w:val="0"/>
      <w:marRight w:val="0"/>
      <w:marTop w:val="0"/>
      <w:marBottom w:val="0"/>
      <w:divBdr>
        <w:top w:val="none" w:sz="0" w:space="0" w:color="auto"/>
        <w:left w:val="none" w:sz="0" w:space="0" w:color="auto"/>
        <w:bottom w:val="none" w:sz="0" w:space="0" w:color="auto"/>
        <w:right w:val="none" w:sz="0" w:space="0" w:color="auto"/>
      </w:divBdr>
    </w:div>
    <w:div w:id="1440221960">
      <w:bodyDiv w:val="1"/>
      <w:marLeft w:val="0"/>
      <w:marRight w:val="0"/>
      <w:marTop w:val="0"/>
      <w:marBottom w:val="0"/>
      <w:divBdr>
        <w:top w:val="none" w:sz="0" w:space="0" w:color="auto"/>
        <w:left w:val="none" w:sz="0" w:space="0" w:color="auto"/>
        <w:bottom w:val="none" w:sz="0" w:space="0" w:color="auto"/>
        <w:right w:val="none" w:sz="0" w:space="0" w:color="auto"/>
      </w:divBdr>
    </w:div>
    <w:div w:id="1541821730">
      <w:bodyDiv w:val="1"/>
      <w:marLeft w:val="0"/>
      <w:marRight w:val="0"/>
      <w:marTop w:val="0"/>
      <w:marBottom w:val="0"/>
      <w:divBdr>
        <w:top w:val="none" w:sz="0" w:space="0" w:color="auto"/>
        <w:left w:val="none" w:sz="0" w:space="0" w:color="auto"/>
        <w:bottom w:val="none" w:sz="0" w:space="0" w:color="auto"/>
        <w:right w:val="none" w:sz="0" w:space="0" w:color="auto"/>
      </w:divBdr>
    </w:div>
    <w:div w:id="1621300010">
      <w:bodyDiv w:val="1"/>
      <w:marLeft w:val="0"/>
      <w:marRight w:val="0"/>
      <w:marTop w:val="0"/>
      <w:marBottom w:val="0"/>
      <w:divBdr>
        <w:top w:val="none" w:sz="0" w:space="0" w:color="auto"/>
        <w:left w:val="none" w:sz="0" w:space="0" w:color="auto"/>
        <w:bottom w:val="none" w:sz="0" w:space="0" w:color="auto"/>
        <w:right w:val="none" w:sz="0" w:space="0" w:color="auto"/>
      </w:divBdr>
      <w:divsChild>
        <w:div w:id="438375134">
          <w:marLeft w:val="0"/>
          <w:marRight w:val="0"/>
          <w:marTop w:val="0"/>
          <w:marBottom w:val="0"/>
          <w:divBdr>
            <w:top w:val="none" w:sz="0" w:space="0" w:color="auto"/>
            <w:left w:val="none" w:sz="0" w:space="0" w:color="auto"/>
            <w:bottom w:val="none" w:sz="0" w:space="0" w:color="auto"/>
            <w:right w:val="none" w:sz="0" w:space="0" w:color="auto"/>
          </w:divBdr>
        </w:div>
      </w:divsChild>
    </w:div>
    <w:div w:id="1635867736">
      <w:bodyDiv w:val="1"/>
      <w:marLeft w:val="0"/>
      <w:marRight w:val="0"/>
      <w:marTop w:val="0"/>
      <w:marBottom w:val="0"/>
      <w:divBdr>
        <w:top w:val="none" w:sz="0" w:space="0" w:color="auto"/>
        <w:left w:val="none" w:sz="0" w:space="0" w:color="auto"/>
        <w:bottom w:val="none" w:sz="0" w:space="0" w:color="auto"/>
        <w:right w:val="none" w:sz="0" w:space="0" w:color="auto"/>
      </w:divBdr>
    </w:div>
    <w:div w:id="1668513238">
      <w:bodyDiv w:val="1"/>
      <w:marLeft w:val="0"/>
      <w:marRight w:val="0"/>
      <w:marTop w:val="0"/>
      <w:marBottom w:val="0"/>
      <w:divBdr>
        <w:top w:val="none" w:sz="0" w:space="0" w:color="auto"/>
        <w:left w:val="none" w:sz="0" w:space="0" w:color="auto"/>
        <w:bottom w:val="none" w:sz="0" w:space="0" w:color="auto"/>
        <w:right w:val="none" w:sz="0" w:space="0" w:color="auto"/>
      </w:divBdr>
    </w:div>
    <w:div w:id="1811559174">
      <w:bodyDiv w:val="1"/>
      <w:marLeft w:val="0"/>
      <w:marRight w:val="0"/>
      <w:marTop w:val="0"/>
      <w:marBottom w:val="0"/>
      <w:divBdr>
        <w:top w:val="none" w:sz="0" w:space="0" w:color="auto"/>
        <w:left w:val="none" w:sz="0" w:space="0" w:color="auto"/>
        <w:bottom w:val="none" w:sz="0" w:space="0" w:color="auto"/>
        <w:right w:val="none" w:sz="0" w:space="0" w:color="auto"/>
      </w:divBdr>
    </w:div>
    <w:div w:id="1812861878">
      <w:bodyDiv w:val="1"/>
      <w:marLeft w:val="0"/>
      <w:marRight w:val="0"/>
      <w:marTop w:val="0"/>
      <w:marBottom w:val="0"/>
      <w:divBdr>
        <w:top w:val="none" w:sz="0" w:space="0" w:color="auto"/>
        <w:left w:val="none" w:sz="0" w:space="0" w:color="auto"/>
        <w:bottom w:val="none" w:sz="0" w:space="0" w:color="auto"/>
        <w:right w:val="none" w:sz="0" w:space="0" w:color="auto"/>
      </w:divBdr>
      <w:divsChild>
        <w:div w:id="1653564436">
          <w:marLeft w:val="0"/>
          <w:marRight w:val="0"/>
          <w:marTop w:val="0"/>
          <w:marBottom w:val="0"/>
          <w:divBdr>
            <w:top w:val="none" w:sz="0" w:space="0" w:color="auto"/>
            <w:left w:val="none" w:sz="0" w:space="0" w:color="auto"/>
            <w:bottom w:val="none" w:sz="0" w:space="0" w:color="auto"/>
            <w:right w:val="none" w:sz="0" w:space="0" w:color="auto"/>
          </w:divBdr>
        </w:div>
      </w:divsChild>
    </w:div>
    <w:div w:id="1816146859">
      <w:bodyDiv w:val="1"/>
      <w:marLeft w:val="0"/>
      <w:marRight w:val="0"/>
      <w:marTop w:val="0"/>
      <w:marBottom w:val="0"/>
      <w:divBdr>
        <w:top w:val="none" w:sz="0" w:space="0" w:color="auto"/>
        <w:left w:val="none" w:sz="0" w:space="0" w:color="auto"/>
        <w:bottom w:val="none" w:sz="0" w:space="0" w:color="auto"/>
        <w:right w:val="none" w:sz="0" w:space="0" w:color="auto"/>
      </w:divBdr>
    </w:div>
    <w:div w:id="1998068085">
      <w:bodyDiv w:val="1"/>
      <w:marLeft w:val="0"/>
      <w:marRight w:val="0"/>
      <w:marTop w:val="0"/>
      <w:marBottom w:val="0"/>
      <w:divBdr>
        <w:top w:val="none" w:sz="0" w:space="0" w:color="auto"/>
        <w:left w:val="none" w:sz="0" w:space="0" w:color="auto"/>
        <w:bottom w:val="none" w:sz="0" w:space="0" w:color="auto"/>
        <w:right w:val="none" w:sz="0" w:space="0" w:color="auto"/>
      </w:divBdr>
    </w:div>
    <w:div w:id="2134323397">
      <w:bodyDiv w:val="1"/>
      <w:marLeft w:val="0"/>
      <w:marRight w:val="0"/>
      <w:marTop w:val="0"/>
      <w:marBottom w:val="0"/>
      <w:divBdr>
        <w:top w:val="none" w:sz="0" w:space="0" w:color="auto"/>
        <w:left w:val="none" w:sz="0" w:space="0" w:color="auto"/>
        <w:bottom w:val="none" w:sz="0" w:space="0" w:color="auto"/>
        <w:right w:val="none" w:sz="0" w:space="0" w:color="auto"/>
      </w:divBdr>
    </w:div>
    <w:div w:id="214122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vilica.com/search/paper/k-%D8%A2%D9%85%D9%88%D8%B2%D8%B4/" TargetMode="External"/><Relationship Id="rId13" Type="http://schemas.openxmlformats.org/officeDocument/2006/relationships/hyperlink" Target="https://civilica.com/search/paper/k-%D8%A2%D9%85%D9%88%D8%B2%D8%B4/" TargetMode="External"/><Relationship Id="rId18" Type="http://schemas.openxmlformats.org/officeDocument/2006/relationships/hyperlink" Target="https://www.sid.ir/search/paper/%D8%A2%D9%85%D9%88%D8%B2%D8%B4/fa?page=1&amp;sort=1&amp;ftyp=all&amp;fgrp=all&amp;fyrs=all" TargetMode="External"/><Relationship Id="rId26" Type="http://schemas.openxmlformats.org/officeDocument/2006/relationships/hyperlink" Target="https://civilica.com/search/paper/k-%D8%AD%D8%B1%DB%8C%D9%82/" TargetMode="External"/><Relationship Id="rId3" Type="http://schemas.openxmlformats.org/officeDocument/2006/relationships/styles" Target="styles.xml"/><Relationship Id="rId21" Type="http://schemas.openxmlformats.org/officeDocument/2006/relationships/hyperlink" Target="https://www.sid.ir/search/paper/%D8%A2%D9%85%D9%88%D8%B2%D8%B4/fa?page=1&amp;sort=1&amp;ftyp=all&amp;fgrp=all&amp;fyrs=all" TargetMode="External"/><Relationship Id="rId7" Type="http://schemas.openxmlformats.org/officeDocument/2006/relationships/endnotes" Target="endnotes.xml"/><Relationship Id="rId12" Type="http://schemas.openxmlformats.org/officeDocument/2006/relationships/hyperlink" Target="https://civilica.com/search/paper/k-%D8%A2%D9%85%D9%88%D8%B2%D8%B4/" TargetMode="External"/><Relationship Id="rId17" Type="http://schemas.openxmlformats.org/officeDocument/2006/relationships/hyperlink" Target="https://www.sid.ir/search/paper/%D8%A2%D9%85%D9%88%D8%B2%D8%B4/fa?page=1&amp;sort=1&amp;ftyp=all&amp;fgrp=all&amp;fyrs=all" TargetMode="External"/><Relationship Id="rId25" Type="http://schemas.openxmlformats.org/officeDocument/2006/relationships/hyperlink" Target="https://civilica.com/search/paper/k-%D8%AD%D8%B1%DB%8C%D9%82/" TargetMode="External"/><Relationship Id="rId2" Type="http://schemas.openxmlformats.org/officeDocument/2006/relationships/numbering" Target="numbering.xml"/><Relationship Id="rId16" Type="http://schemas.openxmlformats.org/officeDocument/2006/relationships/hyperlink" Target="https://www.sid.ir/search/paper/%D8%A2%D9%85%D9%88%D8%B2%D8%B4/fa?page=1&amp;sort=1&amp;ftyp=all&amp;fgrp=all&amp;fyrs=all" TargetMode="External"/><Relationship Id="rId20" Type="http://schemas.openxmlformats.org/officeDocument/2006/relationships/hyperlink" Target="https://www.sid.ir/search/paper/%D8%A2%D9%85%D9%88%D8%B2%D8%B4/fa?page=1&amp;sort=1&amp;ftyp=all&amp;fgrp=all&amp;fyrs=all" TargetMode="External"/><Relationship Id="rId29" Type="http://schemas.openxmlformats.org/officeDocument/2006/relationships/hyperlink" Target="https://mahammarket.com/%d8%b1%d8%a7%d9%87%da%a9%d8%a7%d8%b1%d9%87%d8%a7%db%8c-%d9%be%db%8c%d8%b4%da%af%db%8c%d8%b1%db%8c-%d9%88-%d9%85%d9%82%d8%a7%d8%a8%d9%84%d9%87-%d8%a8%d8%a7-%d8%a2%d8%aa%d8%b4-%d8%b3%d9%88%d8%b2%db%8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vilica.com/search/paper/k-%D8%A2%D9%85%D9%88%D8%B2%D8%B4/" TargetMode="External"/><Relationship Id="rId24" Type="http://schemas.openxmlformats.org/officeDocument/2006/relationships/hyperlink" Target="https://civilica.com/search/paper/k-%D8%B4%D8%B1%D8%A7%DB%8C%D8%B7%20%D8%A7%D8%B6%D8%B7%D8%B1%D8%A7%D8%B1%DB%8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id.ir/search/paper/%DA%A9%D8%A7%D8%B1%DA%AF%D8%B1%D8%A7%D9%86/fa?page=1&amp;sort=1&amp;ftyp=all&amp;fgrp=all&amp;fyrs=all" TargetMode="External"/><Relationship Id="rId23" Type="http://schemas.openxmlformats.org/officeDocument/2006/relationships/hyperlink" Target="https://civilica.com/search/paper/k-%D8%B4%D8%B1%D8%A7%DB%8C%D8%B7%20%D8%A7%D8%B6%D8%B7%D8%B1%D8%A7%D8%B1%DB%8C/" TargetMode="External"/><Relationship Id="rId28" Type="http://schemas.openxmlformats.org/officeDocument/2006/relationships/hyperlink" Target="https://civilica.com/search/paper/k-%D8%AD%D8%B1%DB%8C%D9%82/" TargetMode="External"/><Relationship Id="rId10" Type="http://schemas.openxmlformats.org/officeDocument/2006/relationships/hyperlink" Target="https://civilica.com/search/paper/k-%D8%A2%D9%85%D9%88%D8%B2%D8%B4/" TargetMode="External"/><Relationship Id="rId19" Type="http://schemas.openxmlformats.org/officeDocument/2006/relationships/hyperlink" Target="https://www.sid.ir/search/paper/%DA%A9%D8%A7%D8%B1%DA%AF%D8%B1%D8%A7%D9%86/fa?page=1&amp;sort=1&amp;ftyp=all&amp;fgrp=all&amp;fyrs=al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ivilica.com/search/paper/k-%D8%A2%D9%85%D9%88%D8%B2%D8%B4/" TargetMode="External"/><Relationship Id="rId14" Type="http://schemas.openxmlformats.org/officeDocument/2006/relationships/hyperlink" Target="https://www.sid.ir/search/paper/%D8%A7%DB%8C%D9%85%D9%86%DB%8C/fa?page=1&amp;sort=1&amp;ftyp=all&amp;fgrp=all&amp;fyrs=all" TargetMode="External"/><Relationship Id="rId22" Type="http://schemas.openxmlformats.org/officeDocument/2006/relationships/hyperlink" Target="https://civilica.com/search/paper/k-%D8%B4%D8%B1%D8%A7%DB%8C%D8%B7%20%D8%A7%D8%B6%D8%B7%D8%B1%D8%A7%D8%B1%DB%8C/" TargetMode="External"/><Relationship Id="rId27" Type="http://schemas.openxmlformats.org/officeDocument/2006/relationships/hyperlink" Target="https://civilica.com/search/paper/k-%D8%AD%D8%B1%DB%8C%D9%82/"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36F2-BB40-4B3A-BB97-EF9545F1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شفحائی</dc:creator>
  <cp:lastModifiedBy>sepehr rayaneh</cp:lastModifiedBy>
  <cp:revision>145</cp:revision>
  <cp:lastPrinted>2025-10-21T17:53:00Z</cp:lastPrinted>
  <dcterms:created xsi:type="dcterms:W3CDTF">2022-09-13T18:21:00Z</dcterms:created>
  <dcterms:modified xsi:type="dcterms:W3CDTF">2025-11-15T09:12:00Z</dcterms:modified>
</cp:coreProperties>
</file>