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5226E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bCs/>
          <w:color w:val="0F1115"/>
          <w:kern w:val="0"/>
          <w:sz w:val="24"/>
          <w:szCs w:val="32"/>
          <w:rtl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2"/>
          <w:rtl/>
          <w14:ligatures w14:val="none"/>
        </w:rPr>
        <w:t>مدیریت بحران در عملیات امداد و نجات: تحلیل چالش‌های کلیدی و راهکارهای نوین در عصر دیجیتال</w:t>
      </w:r>
    </w:p>
    <w:p w14:paraId="5AEAB695" w14:textId="40537B14" w:rsidR="007E2C1D" w:rsidRPr="007E2C1D" w:rsidRDefault="007E2C1D" w:rsidP="007E2C1D">
      <w:pPr>
        <w:shd w:val="clear" w:color="auto" w:fill="FFFFFF"/>
        <w:bidi/>
        <w:spacing w:after="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  <w:r w:rsidRPr="007E2C1D">
        <w:rPr>
          <w:rFonts w:ascii="Times New Roman" w:eastAsia="Times New Roman" w:hAnsi="Times New Roman" w:cs="B Nazanin" w:hint="cs"/>
          <w:color w:val="0F1115"/>
          <w:kern w:val="0"/>
          <w:sz w:val="24"/>
          <w:szCs w:val="24"/>
          <w:rtl/>
          <w14:ligatures w14:val="none"/>
        </w:rPr>
        <w:t>خدیجه کریمی</w:t>
      </w:r>
    </w:p>
    <w:p w14:paraId="296361B0" w14:textId="64A76DA2" w:rsidR="007E2C1D" w:rsidRPr="007E2C1D" w:rsidRDefault="007E2C1D" w:rsidP="007E2C1D">
      <w:pPr>
        <w:shd w:val="clear" w:color="auto" w:fill="FFFFFF"/>
        <w:bidi/>
        <w:spacing w:after="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  <w:r w:rsidRPr="007E2C1D">
        <w:rPr>
          <w:rFonts w:ascii="Times New Roman" w:eastAsia="Times New Roman" w:hAnsi="Times New Roman" w:cs="B Nazanin" w:hint="cs"/>
          <w:color w:val="0F1115"/>
          <w:kern w:val="0"/>
          <w:sz w:val="24"/>
          <w:szCs w:val="24"/>
          <w:rtl/>
          <w14:ligatures w14:val="none"/>
        </w:rPr>
        <w:t>کارشناس مدیریت حرفه ای عملیات امداد و نجات</w:t>
      </w:r>
    </w:p>
    <w:p w14:paraId="73EC4375" w14:textId="77777777" w:rsidR="007E2C1D" w:rsidRPr="007E2C1D" w:rsidRDefault="007E2C1D" w:rsidP="007E2C1D">
      <w:pPr>
        <w:shd w:val="clear" w:color="auto" w:fill="FFFFFF"/>
        <w:bidi/>
        <w:spacing w:after="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</w:p>
    <w:p w14:paraId="51B91461" w14:textId="77777777" w:rsid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چکیده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در عصر حاضر، با تشدید و تواتر بلایای طبیعی ناشی از تغییرات اقلیمی و پیچیدگی‌های سیستم‌های شهری، مدیریت بحران در مرحله پاسخ (امداد و نجات) به یک آزمون حیاتی برای حکمرانی و تاب‌آوری جامعه تبدیل شده است. این مقاله با هدف شناسایی نظام‌مند موانع ساختاری، عملیاتی و انسانی در عملیات امداد و نجات و همچنین تبیین راهکارهای نوین مبتنی بر فناوری و مدیریت برای فائق آمدن بر این چالش‌ها نگاشته شده است</w:t>
      </w:r>
      <w:r w:rsidRPr="007E2C1D">
        <w:rPr>
          <w:rFonts w:ascii="Times New Roman" w:eastAsia="Times New Roman" w:hAnsi="Times New Roman" w:cs="B Nazanin" w:hint="cs"/>
          <w:color w:val="0F1115"/>
          <w:kern w:val="0"/>
          <w:sz w:val="24"/>
          <w:szCs w:val="24"/>
          <w:rtl/>
          <w14:ligatures w14:val="none"/>
        </w:rPr>
        <w:t>.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پژوهش با رویکردی توصیفی-تحلیلی و با روش کیفی انجام شده است. داده‌ها از طریق مطالعات کتابخانه‌ای عمیق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شامل کتب، مقالات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ISI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</w:t>
      </w:r>
      <w:r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(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Scopus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تحلیل ثانویه گزارش‌های معتبر سازمان‌های بین‌المللی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(UNDRR, FEMA)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یک مطالعه موردی متمرکز بر زلزله کرمانشاه (2017) گردآوری و با استفاده از روش تحلیل مضمون مورد تجزیه و تحلیل قرار گرفتند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  <w:r w:rsidRPr="007E2C1D">
        <w:rPr>
          <w:rFonts w:ascii="Times New Roman" w:eastAsia="Times New Roman" w:hAnsi="Times New Roman" w:cs="B Nazanin" w:hint="cs"/>
          <w:bCs/>
          <w:color w:val="0F1115"/>
          <w:kern w:val="0"/>
          <w:sz w:val="24"/>
          <w:szCs w:val="24"/>
          <w:rtl/>
          <w14:ligatures w14:val="none"/>
        </w:rPr>
        <w:t xml:space="preserve">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یافته‌ها چهار دسته چالش اصلی را نشان می‌دهند:</w:t>
      </w:r>
    </w:p>
    <w:p w14:paraId="41E897FC" w14:textId="77777777" w:rsid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1) چالش‌های سازمانی (ناهماهنگی بین‌سازمانی، بوروکراسی)، </w:t>
      </w:r>
    </w:p>
    <w:p w14:paraId="3F9F77FC" w14:textId="77777777" w:rsid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2) چالش‌های لجستیکی (شکست زنجیره تأمین، قطعی ارتباطات)،</w:t>
      </w:r>
    </w:p>
    <w:p w14:paraId="3F9283DC" w14:textId="77777777" w:rsid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3) چالش‌های فناورانه (عدم دسترسی به داده‌های یکپارچه)، </w:t>
      </w:r>
    </w:p>
    <w:p w14:paraId="26F689BA" w14:textId="748C25C9" w:rsid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4) چالش‌های انسانی (فرسودگی امدادگران، عدم آمادگی مردم). </w:t>
      </w:r>
    </w:p>
    <w:p w14:paraId="5C069426" w14:textId="72D961DD" w:rsidR="007E2C1D" w:rsidRPr="007E2C1D" w:rsidRDefault="007E2C1D" w:rsidP="007E2C1D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در مقابل، راهکارهای نوین در سه محور معرفی می‌شوند: فناورانه (هوش مصنوعی، پهپادها، بلاک‌چین)، مدیریتی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EOC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یکپارچه، آموزش با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RV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سیاست‌گذاری</w:t>
      </w:r>
      <w:r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قوانین یکپارچه، مشارکت بخش خصوصی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گذار از مدیریت بحران سنتی به یک پارادایم نوین، دیجیتال-محور و یکپارچه، اجتناب‌ناپذیر است. موفقیت در عملیات امداد و نجات آینده در گرو سرمایه‌گذاری بر روی پلتفرم‌های ملی داده، تقویت قوانین یکپارچه، و نهادینه‌سازی آموزش‌های مداوم است. مطالعه موردی زلزله کرمانشاه به وضوح نشان می‌دهد که چگونه نقاط قوت مردمی می‌تواند با نقاط ضعف ساختاری خنثی شود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E534C2D" w14:textId="5AE92438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کلمات کلیدی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مدیریت بحران، عملیات امداد و نجات، هوش مصنوعی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(AI)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هماهنگی بین‌سازمانی، مرکز فرماندهی عملیات اضطراری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(EOC)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زلزله کرمانشاه، لجستیک انسان‌دوستانه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C9E37C9" w14:textId="77777777" w:rsidR="007E2C1D" w:rsidRPr="007E2C1D" w:rsidRDefault="007E2C1D" w:rsidP="007E2C1D">
      <w:pPr>
        <w:shd w:val="clear" w:color="auto" w:fill="FFFFFF"/>
        <w:bidi/>
        <w:spacing w:after="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lastRenderedPageBreak/>
        <w:t>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مقدمه</w:t>
      </w:r>
    </w:p>
    <w:p w14:paraId="71A6AF4E" w14:textId="77777777" w:rsidR="007E2C1D" w:rsidRDefault="007E2C1D" w:rsidP="007E2C1D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۱-۱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تعریف و چارچوب مفهومی مدیریت بحران</w:t>
      </w:r>
    </w:p>
    <w:p w14:paraId="7CCEE0E6" w14:textId="218B2211" w:rsidR="007E2C1D" w:rsidRPr="007E2C1D" w:rsidRDefault="007E2C1D" w:rsidP="007E2C1D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مدیریت بحران را می‌توان فرآیندی پویا و چرخه‌ای دانست که شامل برنامه‌ریزی، سازماندهی، هدایت و کنترل منابع برای مقابله با تمامی جنبه‌های یک بحران (اعم از طبیعی، انسان‌ساخت یا بیولوژیک) است. این چرخه، مطابق مدل شناخته‌شده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FEMA (2020)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چهار فاز به هم پیوسته را در بر می‌گیرد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:</w:t>
      </w:r>
    </w:p>
    <w:p w14:paraId="2796D151" w14:textId="77777777" w:rsidR="007E2C1D" w:rsidRDefault="007E2C1D" w:rsidP="007E2C1D">
      <w:pPr>
        <w:numPr>
          <w:ilvl w:val="0"/>
          <w:numId w:val="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پیشگیری و کاهش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(Mitigation &amp; Prevention):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اقدامات بلندمدت برای حذف یا کاهش احتمال وقوع یا اثرات بحران (مانند اجرای کدهای ساختمانی ضد زلزله)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C0EB730" w14:textId="77777777" w:rsidR="007E2C1D" w:rsidRPr="007E2C1D" w:rsidRDefault="007E2C1D" w:rsidP="007E2C1D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5FE8CA58" w14:textId="77777777" w:rsidR="007E2C1D" w:rsidRDefault="007E2C1D" w:rsidP="007E2C1D">
      <w:pPr>
        <w:numPr>
          <w:ilvl w:val="0"/>
          <w:numId w:val="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آمادگی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(Preparedness):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تدوین برنامه‌ها، انباشت منابع، تمرین و آموزش برای ارتقای توان پاسخگویی (مانند برگزاری مانورهای سراسری)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998B8BC" w14:textId="77777777" w:rsidR="007E2C1D" w:rsidRPr="007E2C1D" w:rsidRDefault="007E2C1D" w:rsidP="007E2C1D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0A77B79" w14:textId="77777777" w:rsidR="007E2C1D" w:rsidRDefault="007E2C1D" w:rsidP="007E2C1D">
      <w:pPr>
        <w:numPr>
          <w:ilvl w:val="0"/>
          <w:numId w:val="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پاسخ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(Response):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اجرای فوری و مستقیم عملیات برای نجات جان انسان‌ها، تأمین نیازهای اولیه و کنترل خسارات بلافاصله پس از وقوع حادثه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0C4534B" w14:textId="77777777" w:rsidR="007E2C1D" w:rsidRPr="007E2C1D" w:rsidRDefault="007E2C1D" w:rsidP="007E2C1D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34387AD8" w14:textId="77777777" w:rsidR="007E2C1D" w:rsidRDefault="007E2C1D" w:rsidP="007E2C1D">
      <w:pPr>
        <w:numPr>
          <w:ilvl w:val="0"/>
          <w:numId w:val="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بازسازی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(Recovery):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بازگرداندن جامعه به شرایط عادی یا حتی بهتر از قبل، که خود شامل بازسازی کوتاه‌مدت و توسعه بلندمدت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4E3CCB3" w14:textId="77777777" w:rsidR="007E2C1D" w:rsidRPr="007E2C1D" w:rsidRDefault="007E2C1D" w:rsidP="007E2C1D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</w:p>
    <w:p w14:paraId="16CEA04D" w14:textId="77777777" w:rsidR="007E2C1D" w:rsidRPr="00454ABC" w:rsidRDefault="007E2C1D" w:rsidP="007E2C1D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۱-۲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اهمیت و ضرورت</w:t>
      </w:r>
    </w:p>
    <w:p w14:paraId="75CD788C" w14:textId="78C46582" w:rsidR="007E2C1D" w:rsidRPr="007E2C1D" w:rsidRDefault="007E2C1D" w:rsidP="007E2C1D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طبق گزارش جهانی ارزیابی ریسک بلایا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(UNDRR, 2023)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، تعداد بلایای طبیعی در دو دهه اخیر (2000-2019) در مقایسه با دو دهه قبل از آن (1980-1999)، از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۴,۲۱۲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به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۷,۳۴۸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فقره رسیده است که افزایشی حدود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۷۵</w:t>
      </w:r>
      <w:r w:rsidRPr="007E2C1D">
        <w:rPr>
          <w:rFonts w:ascii="Times New Roman" w:eastAsia="Times New Roman" w:hAnsi="Times New Roman" w:cs="Arial" w:hint="cs"/>
          <w:color w:val="0F1115"/>
          <w:kern w:val="0"/>
          <w:sz w:val="24"/>
          <w:szCs w:val="24"/>
          <w:rtl/>
          <w:lang w:bidi="fa-IR"/>
          <w14:ligatures w14:val="none"/>
        </w:rPr>
        <w:t>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را نشان می‌دهد. این آمار هشداردهنده، همراه با عواملی مانند تراکم جمعیت شهری، وابستگی به زیرساخت‌های حیاتی پیچیده و پدیده تغییرات اقلیمی، پهنه‌های آسیب‌پذیر را گسترده‌تر و عملیات امداد و نجات را پیچیده‌تر کرده است. در این میان،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زمان طلایی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(Golden Hour)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نخستین ساعات پس از حادثه، تعیین‌کننده‌ترین عامل در نجات جان مصدومان است. مطالعات نشان می‌دهند احتمال زنده ماندن افراد زیر آوار پس از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۲۴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ساعت، به شدت کاهش می‌یابد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(Alexander, 2015).</w:t>
      </w:r>
    </w:p>
    <w:p w14:paraId="66969485" w14:textId="21771B59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۱-۳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هدف و سوالات پژوهش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مقاله در پی پاسخ به این سوال اصلی است: «مهمترین چالش‌های فراروی مدیریت عملیات امداد و نجات در فاز پاسخ چیست و راهکارهای نوین برای غلبه بر این چالش‌ها کدامند؟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سوالات فرعی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:</w:t>
      </w:r>
    </w:p>
    <w:p w14:paraId="39CCAC13" w14:textId="77777777" w:rsidR="007E2C1D" w:rsidRPr="007E2C1D" w:rsidRDefault="007E2C1D" w:rsidP="007E2C1D">
      <w:pPr>
        <w:numPr>
          <w:ilvl w:val="0"/>
          <w:numId w:val="2"/>
        </w:numPr>
        <w:shd w:val="clear" w:color="auto" w:fill="FFFFFF"/>
        <w:bidi/>
        <w:spacing w:after="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شکاف‌های اصلی در هماهنگی بین‌سازمانی و ساختار حکمرانی بحران چیست؟</w:t>
      </w:r>
    </w:p>
    <w:p w14:paraId="7BF2351B" w14:textId="77777777" w:rsidR="007E2C1D" w:rsidRPr="007E2C1D" w:rsidRDefault="007E2C1D" w:rsidP="007E2C1D">
      <w:pPr>
        <w:numPr>
          <w:ilvl w:val="0"/>
          <w:numId w:val="2"/>
        </w:numPr>
        <w:shd w:val="clear" w:color="auto" w:fill="FFFFFF"/>
        <w:bidi/>
        <w:spacing w:after="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lastRenderedPageBreak/>
        <w:t>فناوری‌های نوین چگونه می‌توانند بر چالش‌های لجستیکی و اطلاعاتی غلبه کنند؟</w:t>
      </w:r>
    </w:p>
    <w:p w14:paraId="15EC55B5" w14:textId="77777777" w:rsidR="007E2C1D" w:rsidRPr="007E2C1D" w:rsidRDefault="007E2C1D" w:rsidP="007E2C1D">
      <w:pPr>
        <w:numPr>
          <w:ilvl w:val="0"/>
          <w:numId w:val="2"/>
        </w:numPr>
        <w:shd w:val="clear" w:color="auto" w:fill="FFFFFF"/>
        <w:bidi/>
        <w:spacing w:after="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درس‌های کلیدی حاصل از مطالعه موردی زلزله کرمانشاه برای سیاست‌گذاری آینده چیست؟</w:t>
      </w:r>
    </w:p>
    <w:p w14:paraId="26A0AED6" w14:textId="77777777" w:rsidR="007E2C1D" w:rsidRPr="007E2C1D" w:rsidRDefault="007E2C1D" w:rsidP="007E2C1D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:rtl/>
          <w:lang w:bidi="fa-IR"/>
          <w14:ligatures w14:val="none"/>
        </w:rPr>
        <w:t>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:rtl/>
          <w14:ligatures w14:val="none"/>
        </w:rPr>
        <w:t>مرور ادبیات و مبانی نظری</w:t>
      </w:r>
    </w:p>
    <w:p w14:paraId="662EF352" w14:textId="77777777" w:rsidR="00454ABC" w:rsidRPr="00454ABC" w:rsidRDefault="007E2C1D" w:rsidP="00454ABC">
      <w:pPr>
        <w:shd w:val="clear" w:color="auto" w:fill="FFFFFF"/>
        <w:bidi/>
        <w:spacing w:after="0" w:line="276" w:lineRule="auto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۲-۱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سیر تکاملی تئوری‌های مدیریت بحران</w:t>
      </w:r>
    </w:p>
    <w:p w14:paraId="7D60166A" w14:textId="16521652" w:rsidR="007E2C1D" w:rsidRPr="007E2C1D" w:rsidRDefault="007E2C1D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مدیریت بحران از یک رویکرد واکنشی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(Reactive)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صرف به سمت یک چارچوب جامع پیش‌نگر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(Proactive)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تاب‌آور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(Resilient)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تکامل یافته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6A48D611" w14:textId="77777777" w:rsidR="007E2C1D" w:rsidRDefault="007E2C1D" w:rsidP="00454ABC">
      <w:pPr>
        <w:numPr>
          <w:ilvl w:val="0"/>
          <w:numId w:val="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مدل چرخه‌ای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FEMA: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مدل استاندارد، مدیریت بحران را یک فرآیند مستمر و چرخه‌ای می‌داند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62CD30DA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7494A3B" w14:textId="77777777" w:rsidR="007E2C1D" w:rsidRDefault="007E2C1D" w:rsidP="00454ABC">
      <w:pPr>
        <w:numPr>
          <w:ilvl w:val="0"/>
          <w:numId w:val="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چارچوب فرماندهی حادثه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(Incident Command System - ICS):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یک سیستم استاندارد مدیریتی برای هدایت و کنترل عملیات پاسخ در محل حادثه است که بر اصولی مانند وحدت فرماندهی، ساختار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modular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مدیریت منابع مشترک تأکید دارد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(FEMA, 2020).</w:t>
      </w:r>
    </w:p>
    <w:p w14:paraId="1FAEA01A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21B17D2C" w14:textId="77777777" w:rsidR="007E2C1D" w:rsidRPr="007E2C1D" w:rsidRDefault="007E2C1D" w:rsidP="00454ABC">
      <w:pPr>
        <w:numPr>
          <w:ilvl w:val="0"/>
          <w:numId w:val="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رویکرد تاب‌آوری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(Resilience):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پارادایم جدیدتر، بر توانایی سیستم‌ها، جامعه و نهادها در جذب شوک، سازگاری و بازیابی سریع تأکید می‌کند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</w:t>
      </w:r>
      <w:proofErr w:type="spellStart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Manyena</w:t>
      </w:r>
      <w:proofErr w:type="spellEnd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, 2006).</w:t>
      </w:r>
    </w:p>
    <w:p w14:paraId="311BBC41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۲-۲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تجربیات بین‌المللی برگزیده</w:t>
      </w:r>
    </w:p>
    <w:p w14:paraId="1011D718" w14:textId="77777777" w:rsidR="007E2C1D" w:rsidRDefault="007E2C1D" w:rsidP="00454ABC">
      <w:pPr>
        <w:numPr>
          <w:ilvl w:val="0"/>
          <w:numId w:val="4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ژاپن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سرمایه‌گذاری گسترده در سیستم‌های هشدار سریع زلزله و سونامی، اجرای سختگیرانه قوانین ساختمانی، و آموزش مستمر و از سنین پایین، این کشور را به الگویی جهانی تبدیل کرده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6907A34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17756027" w14:textId="77777777" w:rsidR="007E2C1D" w:rsidRDefault="007E2C1D" w:rsidP="00454ABC">
      <w:pPr>
        <w:numPr>
          <w:ilvl w:val="0"/>
          <w:numId w:val="4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ایالات متحده آمریکا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سیستم ملی مدیریت حادثه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(NIMS)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چارچوب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ICS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امکان همکاری بی‌درنگ ده‌ها آژانس فدرال، ایالتی و محلی را فراهم می‌آورد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4EA8A80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CF686FF" w14:textId="77777777" w:rsidR="007E2C1D" w:rsidRPr="007E2C1D" w:rsidRDefault="007E2C1D" w:rsidP="00454ABC">
      <w:pPr>
        <w:numPr>
          <w:ilvl w:val="0"/>
          <w:numId w:val="4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اندونزی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پس از سونامی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۲۰۰۴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این کشور یک سیستم هشدار سونامی کارآمد و شبکه‌ای از پناهگاه‌های بتنی را در سواحل خود ایجاد کرد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68A59B68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>۲-۳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نقش فناوری‌های نوین: تحول دیجیتال در عرصه بحران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فناوری، بازیگر جدید و تعیین‌کننده‌ای در مدیریت بحران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447DC85" w14:textId="77777777" w:rsidR="007E2C1D" w:rsidRDefault="007E2C1D" w:rsidP="00454ABC">
      <w:pPr>
        <w:numPr>
          <w:ilvl w:val="0"/>
          <w:numId w:val="5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lastRenderedPageBreak/>
        <w:t>هوش مصنوعی و یادگیری ماشین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(ML):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از این فناوری‌ها برای تحلیل تصاویر ماهواره‌ای جهت ارزیابی خسارت (مثلاً شناسایی خودکار ساختمان‌های تخریب‌شده)، پیش‌بینی مسیر آتش‌سوزی‌های جنگلی و بهینه‌سازی مسیرهای امدادرسانی استفاده می‌شود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(Wadhwa &amp; Sharma, 2022).</w:t>
      </w:r>
    </w:p>
    <w:p w14:paraId="11D9C931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36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43E397D5" w14:textId="77777777" w:rsidR="007E2C1D" w:rsidRDefault="007E2C1D" w:rsidP="00454ABC">
      <w:pPr>
        <w:numPr>
          <w:ilvl w:val="0"/>
          <w:numId w:val="5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پهپادها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(UAVs):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پهپادها برای اهداف پایش و ارزیابی، جستجو و نجات، ارسال کالاهای حیاتی (مانند دارو و دفیبریلاتور) و برقراری ارتباطات اضطراری مورد استفاده قرار می‌گیرند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2E2913B1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D44A517" w14:textId="77777777" w:rsidR="007E2C1D" w:rsidRPr="007E2C1D" w:rsidRDefault="007E2C1D" w:rsidP="00454ABC">
      <w:pPr>
        <w:numPr>
          <w:ilvl w:val="0"/>
          <w:numId w:val="5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بلاک‌چین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فناوری می‌تواند شفافیت و کارایی در مدیریت کمک‌های مالی و ردگیری زنجیره تأمین کالاهای امدادی را تضمین کند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D7E2D9D" w14:textId="77777777" w:rsidR="007E2C1D" w:rsidRPr="007E2C1D" w:rsidRDefault="007E2C1D" w:rsidP="00454ABC">
      <w:pPr>
        <w:shd w:val="clear" w:color="auto" w:fill="FFFFFF"/>
        <w:bidi/>
        <w:spacing w:before="480" w:after="240" w:line="276" w:lineRule="auto"/>
        <w:jc w:val="both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روش تحقیق</w:t>
      </w:r>
    </w:p>
    <w:p w14:paraId="0CA893BD" w14:textId="77777777" w:rsidR="007E2C1D" w:rsidRPr="007E2C1D" w:rsidRDefault="007E2C1D" w:rsidP="00454ABC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این پژوهش از نوع کاربردی-توسعه‌ای و با روش کیفی انجام شده است. جامعه آماری پژوهش، شامل اسناد، گزارش‌ها و مقالات معتبر در حوزه مدیریت بحران بین‌المللی و ایران بوده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روش نمونه‌گیری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به صورت هدفمند و از نوع موارد مطلوب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(Critical Case)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مطالعه موردی زلزله کرمانشاه بود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ابزار گردآوری داده‌ها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فیش‌برداری و فرم‌های تحلیل محتوا بود. برای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تجزیه و تحلیل داده‌های کیفی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از روش کدگذاری تماتیک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(Thematic Analysis)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استفاده شد که در نهایت منجر به استخراج مضامین اصلی (تم‌ها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حول محور چالش‌ها و راهکارها گردید. روند پژوهش در شکل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نشان داده شده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44592F26" w14:textId="41D00D8C" w:rsidR="00A1163F" w:rsidRDefault="00A1163F" w:rsidP="00A1163F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</w:pPr>
      <w:r>
        <w:rPr>
          <w:rFonts w:ascii="Times New Roman" w:eastAsia="Times New Roman" w:hAnsi="Times New Roman" w:cs="B Nazanin"/>
          <w:bCs/>
          <w:noProof/>
          <w:color w:val="0F1115"/>
          <w:kern w:val="0"/>
          <w:sz w:val="24"/>
          <w:szCs w:val="24"/>
          <w:rtl/>
          <w:lang w:val="ar-SA"/>
        </w:rPr>
        <w:drawing>
          <wp:inline distT="0" distB="0" distL="0" distR="0" wp14:anchorId="65A4950A" wp14:editId="5684D924">
            <wp:extent cx="3116353" cy="2908596"/>
            <wp:effectExtent l="0" t="0" r="8255" b="6350"/>
            <wp:docPr id="2403688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68836" name="Picture 240368836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625" cy="2919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879E0" w14:textId="509A23B8" w:rsidR="007E2C1D" w:rsidRPr="007E2C1D" w:rsidRDefault="007E2C1D" w:rsidP="00A1163F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 xml:space="preserve">شکل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 xml:space="preserve">۱: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نمودار فرآیند روش تحقیق</w:t>
      </w:r>
    </w:p>
    <w:p w14:paraId="06F8BAED" w14:textId="77777777" w:rsidR="007E2C1D" w:rsidRPr="007E2C1D" w:rsidRDefault="007E2C1D" w:rsidP="007E2C1D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lastRenderedPageBreak/>
        <w:t>۴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چالش‌های مدیریت عملیات امداد و نجات</w:t>
      </w:r>
    </w:p>
    <w:p w14:paraId="0F27C335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۴-۱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چالش‌های سازمانی و حکمرانی</w:t>
      </w:r>
    </w:p>
    <w:p w14:paraId="03788912" w14:textId="77777777" w:rsidR="007E2C1D" w:rsidRDefault="007E2C1D" w:rsidP="00454ABC">
      <w:pPr>
        <w:numPr>
          <w:ilvl w:val="0"/>
          <w:numId w:val="6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پراکندگی و ناهماهنگی سازمانی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وجود نهادهای متعدد با مأموریت‌های مشابه و فاقد یک فرماندهی واحد، منجر به موازی‌کاری، هدررفت منابع و سردرگمی در صحنه عملیات می‌شود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25ED869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B7A470A" w14:textId="77777777" w:rsidR="00454ABC" w:rsidRDefault="007E2C1D" w:rsidP="00454ABC">
      <w:pPr>
        <w:numPr>
          <w:ilvl w:val="0"/>
          <w:numId w:val="6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بوروکراسی و فقدان انعطاف‌پذیری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فرآیندهای اداری کند و قوانین دست و پاگیر، توانایی پاسخ سریع و خلاقانه در شرایط پویای بحران را محدود می‌کند</w:t>
      </w:r>
    </w:p>
    <w:p w14:paraId="422F2F96" w14:textId="7BA10644" w:rsidR="007E2C1D" w:rsidRPr="007E2C1D" w:rsidRDefault="007E2C1D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2741623D" w14:textId="77777777" w:rsidR="007E2C1D" w:rsidRPr="007E2C1D" w:rsidRDefault="007E2C1D" w:rsidP="00454ABC">
      <w:pPr>
        <w:numPr>
          <w:ilvl w:val="0"/>
          <w:numId w:val="6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ضعف در حکمرانی داده و اطلاعات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عدم وجود یک پلتفرم یکپارچه برای به‌اشتراک‌گذاری داده‌های بلادرنگ بین سازمان‌ها (مانند موقعیت تیم‌ها، موجودی انبارها، وضعیت راه‌ها)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2628259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>۴-۲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چالش‌های عملیاتی و لجستیکی</w:t>
      </w:r>
    </w:p>
    <w:p w14:paraId="682F4F0B" w14:textId="77777777" w:rsidR="007E2C1D" w:rsidRDefault="007E2C1D" w:rsidP="00454ABC">
      <w:pPr>
        <w:numPr>
          <w:ilvl w:val="0"/>
          <w:numId w:val="7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فروپاشی زنجیره تأمین انسان‌دوستانه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اختلال در شبکه‌های حمل‌ونقل، نبود سیستم مدیریت انبارهای پیش‌موقعیت‌یابی‌شده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(Pre-positioning)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عدم اولویت‌بندی صحیح کالاها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2EC778EE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79F85A78" w14:textId="77777777" w:rsidR="007E2C1D" w:rsidRDefault="007E2C1D" w:rsidP="00454ABC">
      <w:pPr>
        <w:numPr>
          <w:ilvl w:val="0"/>
          <w:numId w:val="7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خرابی زیرساخت‌های حیاتی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قطعی برق، آب، ارتباطات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</w:t>
      </w:r>
      <w:proofErr w:type="spellStart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Télécom</w:t>
      </w:r>
      <w:proofErr w:type="spellEnd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تخریب راه‌ها، عملیات جستجو و نجات و انتقال مصدومان را فلج می‌کند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45D74F7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47B3A900" w14:textId="77777777" w:rsidR="007E2C1D" w:rsidRPr="007E2C1D" w:rsidRDefault="007E2C1D" w:rsidP="00454ABC">
      <w:pPr>
        <w:numPr>
          <w:ilvl w:val="0"/>
          <w:numId w:val="7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عدم ارزیابی سریع و دقیق خسارات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فقدان ابزارهای سریع برای تخمین میزان تلفات، تعداد بی‌خانمان‌ها و شدت تخریب زیرساخت‌ها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2674522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۴-۳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چالش‌های فناورانه</w:t>
      </w:r>
    </w:p>
    <w:p w14:paraId="5ED404EA" w14:textId="77777777" w:rsidR="007E2C1D" w:rsidRDefault="007E2C1D" w:rsidP="00454ABC">
      <w:pPr>
        <w:numPr>
          <w:ilvl w:val="0"/>
          <w:numId w:val="8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عدم یکپارچگی سامانه‌ها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(Interoperability):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سامانه‌های ارتباطی و نرم‌افزاری نهادهای مختلف (نظامی، امدادی، درمانی) قادر به تبادل داده با یکدیگر نیستند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05EBD8E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6CD5D80" w14:textId="77777777" w:rsidR="007E2C1D" w:rsidRDefault="007E2C1D" w:rsidP="00454ABC">
      <w:pPr>
        <w:numPr>
          <w:ilvl w:val="0"/>
          <w:numId w:val="8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شکاف دیجیتالی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در بسیاری از کشورهای درحال‌توسعه، دسترسی به فناوری‌های پیشرفته (مانند سنجش از دور، پهپادهای پیشرفته) محدود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71BF58D" w14:textId="77777777" w:rsidR="00E81DBC" w:rsidRDefault="00E81DBC" w:rsidP="00E81DBC">
      <w:pPr>
        <w:pStyle w:val="ListParagraph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</w:p>
    <w:p w14:paraId="1EB9C088" w14:textId="77777777" w:rsidR="00E81DBC" w:rsidRPr="007E2C1D" w:rsidRDefault="00E81DBC" w:rsidP="00E81D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F88BED6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lastRenderedPageBreak/>
        <w:t>۴-۴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چالش‌های انسانی و روانشناختی</w:t>
      </w:r>
    </w:p>
    <w:p w14:paraId="0C0DC839" w14:textId="77777777" w:rsidR="007E2C1D" w:rsidRDefault="007E2C1D" w:rsidP="00454ABC">
      <w:pPr>
        <w:numPr>
          <w:ilvl w:val="0"/>
          <w:numId w:val="9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فرسودگی شغلی و آسیب‌های روانی امدادگران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امدادگران در معرض استرس مزمن، تصمیم‌گیری تحت فشار شدید و مشاهده صحنه‌های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</w:t>
      </w:r>
      <w:proofErr w:type="spellStart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трав</w:t>
      </w:r>
      <w:proofErr w:type="spellEnd"/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ت‌زا قرار دارند که منجر به اختلالات روانی مانند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PTSD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می‌شود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(North et al., 2015).</w:t>
      </w:r>
    </w:p>
    <w:p w14:paraId="38429717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7C6FA31" w14:textId="77777777" w:rsidR="007E2C1D" w:rsidRDefault="007E2C1D" w:rsidP="00454ABC">
      <w:pPr>
        <w:numPr>
          <w:ilvl w:val="0"/>
          <w:numId w:val="9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عدم آموزش و آگاهی عمومی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ناآگاهی مردم از واکنش‌های صحیح (مثل "نکات مثلث حیات" در زلزله) و همچنین هجوم خودجوش و بعضاً بی‌برنامه داوطلبان غیرحرفه‌ای که خود به جمعیت آسیب‌دیده اضافه می‌کنند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7FA92A1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7778E837" w14:textId="77777777" w:rsidR="007E2C1D" w:rsidRPr="007E2C1D" w:rsidRDefault="007E2C1D" w:rsidP="00454ABC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 xml:space="preserve">جدول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 xml:space="preserve">۱: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خلاصه‌ای از چالش‌های کلیدی و پیامدهای آن‌ها</w:t>
      </w:r>
    </w:p>
    <w:tbl>
      <w:tblPr>
        <w:tblStyle w:val="GridTable1Light"/>
        <w:bidiVisual/>
        <w:tblW w:w="0" w:type="auto"/>
        <w:tblLook w:val="04A0" w:firstRow="1" w:lastRow="0" w:firstColumn="1" w:lastColumn="0" w:noHBand="0" w:noVBand="1"/>
      </w:tblPr>
      <w:tblGrid>
        <w:gridCol w:w="653"/>
        <w:gridCol w:w="1472"/>
        <w:gridCol w:w="3590"/>
        <w:gridCol w:w="3635"/>
      </w:tblGrid>
      <w:tr w:rsidR="007E2C1D" w:rsidRPr="007E2C1D" w14:paraId="609B85F7" w14:textId="77777777" w:rsidTr="00454A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716B95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ردیف</w:t>
            </w:r>
          </w:p>
        </w:tc>
        <w:tc>
          <w:tcPr>
            <w:tcW w:w="0" w:type="auto"/>
            <w:hideMark/>
          </w:tcPr>
          <w:p w14:paraId="3E3918A8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دسته چالش</w:t>
            </w:r>
          </w:p>
        </w:tc>
        <w:tc>
          <w:tcPr>
            <w:tcW w:w="0" w:type="auto"/>
            <w:hideMark/>
          </w:tcPr>
          <w:p w14:paraId="2F73C3AB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مثال عینی</w:t>
            </w:r>
          </w:p>
        </w:tc>
        <w:tc>
          <w:tcPr>
            <w:tcW w:w="0" w:type="auto"/>
            <w:hideMark/>
          </w:tcPr>
          <w:p w14:paraId="07263A69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پیامد اصلی</w:t>
            </w:r>
          </w:p>
        </w:tc>
      </w:tr>
      <w:tr w:rsidR="007E2C1D" w:rsidRPr="007E2C1D" w14:paraId="60C0E1C7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6F3AEF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:lang w:bidi="fa-IR"/>
                <w14:ligatures w14:val="none"/>
              </w:rPr>
              <w:t>۱</w:t>
            </w:r>
          </w:p>
        </w:tc>
        <w:tc>
          <w:tcPr>
            <w:tcW w:w="0" w:type="auto"/>
            <w:hideMark/>
          </w:tcPr>
          <w:p w14:paraId="4B34B35F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سازمانی-حکمرانی</w:t>
            </w:r>
          </w:p>
        </w:tc>
        <w:tc>
          <w:tcPr>
            <w:tcW w:w="0" w:type="auto"/>
            <w:hideMark/>
          </w:tcPr>
          <w:p w14:paraId="3FD22777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تداخل وظایف هلال احمر و نیروهای مسلح</w:t>
            </w:r>
          </w:p>
        </w:tc>
        <w:tc>
          <w:tcPr>
            <w:tcW w:w="0" w:type="auto"/>
            <w:hideMark/>
          </w:tcPr>
          <w:p w14:paraId="7C40E5E8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تأخیر در استقرار و هدررفت منابع</w:t>
            </w:r>
          </w:p>
        </w:tc>
      </w:tr>
      <w:tr w:rsidR="007E2C1D" w:rsidRPr="007E2C1D" w14:paraId="197F8C69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A269BB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:lang w:bidi="fa-IR"/>
                <w14:ligatures w14:val="none"/>
              </w:rPr>
              <w:t>۲</w:t>
            </w:r>
          </w:p>
        </w:tc>
        <w:tc>
          <w:tcPr>
            <w:tcW w:w="0" w:type="auto"/>
            <w:hideMark/>
          </w:tcPr>
          <w:p w14:paraId="0BBF0DFE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عملیاتی-لجستیکی</w:t>
            </w:r>
          </w:p>
        </w:tc>
        <w:tc>
          <w:tcPr>
            <w:tcW w:w="0" w:type="auto"/>
            <w:hideMark/>
          </w:tcPr>
          <w:p w14:paraId="3B8881B2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انباشت کمک‌ها در یک نقطه و عدم توزیع عادلانه</w:t>
            </w:r>
          </w:p>
        </w:tc>
        <w:tc>
          <w:tcPr>
            <w:tcW w:w="0" w:type="auto"/>
            <w:hideMark/>
          </w:tcPr>
          <w:p w14:paraId="7EE45AE2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محرومیت مناطق دورافتاده و تشدید نارضایتی</w:t>
            </w:r>
          </w:p>
        </w:tc>
      </w:tr>
      <w:tr w:rsidR="007E2C1D" w:rsidRPr="007E2C1D" w14:paraId="5B4D1573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3A58CF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:lang w:bidi="fa-IR"/>
                <w14:ligatures w14:val="none"/>
              </w:rPr>
              <w:t>۳</w:t>
            </w:r>
          </w:p>
        </w:tc>
        <w:tc>
          <w:tcPr>
            <w:tcW w:w="0" w:type="auto"/>
            <w:hideMark/>
          </w:tcPr>
          <w:p w14:paraId="526DCDAC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فناورانه</w:t>
            </w:r>
          </w:p>
        </w:tc>
        <w:tc>
          <w:tcPr>
            <w:tcW w:w="0" w:type="auto"/>
            <w:hideMark/>
          </w:tcPr>
          <w:p w14:paraId="59781C78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عدم کارایی دستگاه‌های اطفاء حریق در برخی شهرها</w:t>
            </w:r>
          </w:p>
        </w:tc>
        <w:tc>
          <w:tcPr>
            <w:tcW w:w="0" w:type="auto"/>
            <w:hideMark/>
          </w:tcPr>
          <w:p w14:paraId="6FE91164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گسترش دامنه حادثه و افزایش خسارات</w:t>
            </w:r>
          </w:p>
        </w:tc>
      </w:tr>
      <w:tr w:rsidR="007E2C1D" w:rsidRPr="007E2C1D" w14:paraId="0C4E145B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3CBAD0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:lang w:bidi="fa-IR"/>
                <w14:ligatures w14:val="none"/>
              </w:rPr>
              <w:t>۴</w:t>
            </w:r>
          </w:p>
        </w:tc>
        <w:tc>
          <w:tcPr>
            <w:tcW w:w="0" w:type="auto"/>
            <w:hideMark/>
          </w:tcPr>
          <w:p w14:paraId="2FD795D4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انسانی-روانشناختی</w:t>
            </w:r>
          </w:p>
        </w:tc>
        <w:tc>
          <w:tcPr>
            <w:tcW w:w="0" w:type="auto"/>
            <w:hideMark/>
          </w:tcPr>
          <w:p w14:paraId="7C9BBECD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عدم وجود برنامه مدون برای حمایت روانی از امدادگران</w:t>
            </w:r>
          </w:p>
        </w:tc>
        <w:tc>
          <w:tcPr>
            <w:tcW w:w="0" w:type="auto"/>
            <w:hideMark/>
          </w:tcPr>
          <w:p w14:paraId="7DF3C80A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کاهش بازدهی تیم‌ها و افزایش ترک خدمت در بلندمدت</w:t>
            </w:r>
          </w:p>
        </w:tc>
      </w:tr>
    </w:tbl>
    <w:p w14:paraId="2A6FB01E" w14:textId="77777777" w:rsidR="007E2C1D" w:rsidRPr="007E2C1D" w:rsidRDefault="007E2C1D" w:rsidP="007E2C1D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۵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راهکارهای نوین برای غلبه بر چالش‌ها</w:t>
      </w:r>
    </w:p>
    <w:p w14:paraId="19C42633" w14:textId="1E82935D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۵-۱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راهکارهای فناورانه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="00454ABC" w:rsidRPr="00454ABC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)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فناوری‌های همیار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="00454ABC" w:rsidRPr="00454ABC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(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- Assistive Technologies</w:t>
      </w:r>
    </w:p>
    <w:p w14:paraId="14FA27F4" w14:textId="77777777" w:rsidR="007E2C1D" w:rsidRPr="007E2C1D" w:rsidRDefault="007E2C1D" w:rsidP="007E2C1D">
      <w:pPr>
        <w:numPr>
          <w:ilvl w:val="0"/>
          <w:numId w:val="10"/>
        </w:numPr>
        <w:shd w:val="clear" w:color="auto" w:fill="FFFFFF"/>
        <w:bidi/>
        <w:spacing w:after="12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هوش مصنوعی و اینترنت اشیاء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(IoT):</w:t>
      </w:r>
    </w:p>
    <w:p w14:paraId="5BDB82AC" w14:textId="77777777" w:rsidR="007E2C1D" w:rsidRDefault="007E2C1D" w:rsidP="00454ABC">
      <w:pPr>
        <w:numPr>
          <w:ilvl w:val="1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پیش‌بینی و مدل‌سازی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استفاده از الگوریتم‌های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ML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پیش‌بینی دقیق‌تر مسیر سیل و طوفان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1B8092C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144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F30E1D2" w14:textId="77777777" w:rsidR="007E2C1D" w:rsidRDefault="007E2C1D" w:rsidP="00454ABC">
      <w:pPr>
        <w:numPr>
          <w:ilvl w:val="1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ارزیابی خسارت بلادرنگ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تحلیل خودکار تصاویر ماهواره‌ای و عکس‌های پهپادی برای شناسایی مناطق بحرانی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4E4FA610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153E6E4" w14:textId="77777777" w:rsidR="007E2C1D" w:rsidRPr="007E2C1D" w:rsidRDefault="007E2C1D" w:rsidP="00454ABC">
      <w:pPr>
        <w:numPr>
          <w:ilvl w:val="1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شبکه‌های سنسور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استفاده از سنسورهای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IoT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پایش سلامت سازه‌های حیاتی (مانند پل‌ها و سدها) و هشدار زودهنگام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6ACD9C1B" w14:textId="77777777" w:rsidR="007E2C1D" w:rsidRPr="007E2C1D" w:rsidRDefault="007E2C1D" w:rsidP="007E2C1D">
      <w:pPr>
        <w:numPr>
          <w:ilvl w:val="0"/>
          <w:numId w:val="10"/>
        </w:numPr>
        <w:shd w:val="clear" w:color="auto" w:fill="FFFFFF"/>
        <w:bidi/>
        <w:spacing w:after="12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lastRenderedPageBreak/>
        <w:t>پهپادها و رباتیک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</w:p>
    <w:p w14:paraId="6CEAAB7F" w14:textId="77777777" w:rsidR="007E2C1D" w:rsidRDefault="007E2C1D" w:rsidP="00454ABC">
      <w:pPr>
        <w:numPr>
          <w:ilvl w:val="1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پهپادهای تحویل مرسوله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شرکت‌هایی مانند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Zipline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از پهپاد برای ارسال خون و پلاسما به مناطق روستایی در رواندا و غنا استفاده می‌کنند. این مدل برای بحران‌ها بسیار کاربردی است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D11DDEB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144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1C2125D" w14:textId="317B85AB" w:rsidR="007E2C1D" w:rsidRDefault="007E2C1D" w:rsidP="00454ABC">
      <w:pPr>
        <w:numPr>
          <w:ilvl w:val="1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ربات‌های امدادگر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ربات‌های مار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جستجو در زیر آوار و ربات‌های بزرگ‌تر برای حمل بار سنگین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7BB83CE" w14:textId="77777777" w:rsidR="00E81DBC" w:rsidRPr="007E2C1D" w:rsidRDefault="00E81DBC" w:rsidP="00E81D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0D472A91" w14:textId="77777777" w:rsidR="007E2C1D" w:rsidRPr="007E2C1D" w:rsidRDefault="007E2C1D" w:rsidP="00454ABC">
      <w:pPr>
        <w:numPr>
          <w:ilvl w:val="0"/>
          <w:numId w:val="10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فناوری‌های ارتباطی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استفاده از شبکه‌های ماهواره‌ای قابل حمل (مانند تجهیزات استارلینک) برای برقراری اینترنت در مناطق فاقد ارتباط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E38B9AB" w14:textId="77777777" w:rsidR="007E2C1D" w:rsidRPr="007E2C1D" w:rsidRDefault="007E2C1D" w:rsidP="00454ABC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۵-۲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راهکارهای مدیریتی و نرم‌افزاری</w:t>
      </w:r>
    </w:p>
    <w:p w14:paraId="6137C068" w14:textId="77777777" w:rsidR="007E2C1D" w:rsidRDefault="007E2C1D" w:rsidP="00454ABC">
      <w:pPr>
        <w:numPr>
          <w:ilvl w:val="0"/>
          <w:numId w:val="1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ایجاد مرکز فرماندهی عملیات اضطراری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(EOC)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یکپارچه و قدرتمند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یک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EOC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مدرن باید دارای اختیارات فراسازمانی، سامانه اطلاعات جغرافیایی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(GIS)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بلادرنگ، و نمایندگان تام‌الاختیار تمام نهادهای درگیر باشد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51D07BA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32DD4B0C" w14:textId="77777777" w:rsidR="007E2C1D" w:rsidRDefault="007E2C1D" w:rsidP="00454ABC">
      <w:pPr>
        <w:numPr>
          <w:ilvl w:val="0"/>
          <w:numId w:val="1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اجرای چارچوب فرماندهی حادثه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(ICS):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بومی‌سازی و آموزش عمومی این چارچوب برای تمام پاسخ‌دهندگان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20C8F115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E94C919" w14:textId="77777777" w:rsidR="007E2C1D" w:rsidRDefault="007E2C1D" w:rsidP="00454ABC">
      <w:pPr>
        <w:numPr>
          <w:ilvl w:val="0"/>
          <w:numId w:val="11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آموزش و تمرین با فناوری‌های شبیه‌ساز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استفاده از واقعیت مجازی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(VR)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واقعیت افزوده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(AR)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شبیه‌سازی شرایط بحرانی بسیار واقعی و پرورش مهارت تصمیم‌گیری در شرایط فشار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8CDB25D" w14:textId="77777777" w:rsidR="00E81DBC" w:rsidRDefault="00E81DBC" w:rsidP="00E81D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</w:p>
    <w:p w14:paraId="64098849" w14:textId="77777777" w:rsidR="00E81DBC" w:rsidRPr="007E2C1D" w:rsidRDefault="00E81DBC" w:rsidP="00E81D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5CF3B7B2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۵-۳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راهکارهای سیاست‌گذاری و حکمرانی</w:t>
      </w:r>
    </w:p>
    <w:p w14:paraId="0CDB0BFF" w14:textId="77777777" w:rsidR="007E2C1D" w:rsidRDefault="007E2C1D" w:rsidP="00454ABC">
      <w:pPr>
        <w:numPr>
          <w:ilvl w:val="0"/>
          <w:numId w:val="12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تدوین و اجرای قانون مدیریت یکپارچه بحران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ایجاد یک چارچوب قانونی شفاف که نقش، مسئولیت و اختیارات هر نهاد را به وضوح تعریف کند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2C18EF4" w14:textId="77777777" w:rsidR="00454ABC" w:rsidRPr="007E2C1D" w:rsidRDefault="00454ABC" w:rsidP="00454ABC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4A67F16E" w14:textId="77777777" w:rsidR="007E2C1D" w:rsidRDefault="007E2C1D" w:rsidP="00454ABC">
      <w:pPr>
        <w:numPr>
          <w:ilvl w:val="0"/>
          <w:numId w:val="12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تأمین مالی پایدار و نوآور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ایجاد صندوق‌های ملی بحران، استفاده از مکانیسم‌های بیمه‌ای و انتشار اوراق قرضه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catastrophe bonds.</w:t>
      </w:r>
    </w:p>
    <w:p w14:paraId="5FF42A84" w14:textId="77777777" w:rsidR="00454ABC" w:rsidRPr="007E2C1D" w:rsidRDefault="00454ABC" w:rsidP="00454A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10A5E0DB" w14:textId="77777777" w:rsidR="007E2C1D" w:rsidRDefault="007E2C1D" w:rsidP="00454ABC">
      <w:pPr>
        <w:numPr>
          <w:ilvl w:val="0"/>
          <w:numId w:val="12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تقویت مشارکت عمومی-خصوصی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(PPP):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ایجاد سازوکارهای قانونی برای استفاده از ظرفیت‌های لجستیکی، فناوری و مدیریتی بخش خصوصی (مانند همکاری با شرکت‌های پخش مانند آمازون یا غول‌های فناوری)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B46959B" w14:textId="02867082" w:rsidR="00E81DBC" w:rsidRDefault="00E81DBC" w:rsidP="00E81D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</w:pPr>
    </w:p>
    <w:p w14:paraId="39A6D97F" w14:textId="77777777" w:rsidR="00E81DBC" w:rsidRPr="007E2C1D" w:rsidRDefault="00E81DBC" w:rsidP="00E81DBC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46AFE782" w14:textId="77777777" w:rsidR="007E2C1D" w:rsidRPr="007E2C1D" w:rsidRDefault="007E2C1D" w:rsidP="00454ABC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lastRenderedPageBreak/>
        <w:t xml:space="preserve">جدول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 xml:space="preserve">۲: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مقایسه راهکارهای سنتی و نوین در مدیریت بحران</w:t>
      </w:r>
    </w:p>
    <w:tbl>
      <w:tblPr>
        <w:tblStyle w:val="GridTable1Light"/>
        <w:bidiVisual/>
        <w:tblW w:w="0" w:type="auto"/>
        <w:tblLook w:val="04A0" w:firstRow="1" w:lastRow="0" w:firstColumn="1" w:lastColumn="0" w:noHBand="0" w:noVBand="1"/>
      </w:tblPr>
      <w:tblGrid>
        <w:gridCol w:w="1251"/>
        <w:gridCol w:w="2108"/>
        <w:gridCol w:w="3194"/>
        <w:gridCol w:w="2797"/>
      </w:tblGrid>
      <w:tr w:rsidR="007E2C1D" w:rsidRPr="007E2C1D" w14:paraId="44B51A1F" w14:textId="77777777" w:rsidTr="00454A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5137AC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حوزه</w:t>
            </w:r>
          </w:p>
        </w:tc>
        <w:tc>
          <w:tcPr>
            <w:tcW w:w="0" w:type="auto"/>
            <w:hideMark/>
          </w:tcPr>
          <w:p w14:paraId="77D1AC54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راهکار سنتی</w:t>
            </w:r>
          </w:p>
        </w:tc>
        <w:tc>
          <w:tcPr>
            <w:tcW w:w="0" w:type="auto"/>
            <w:hideMark/>
          </w:tcPr>
          <w:p w14:paraId="41CD1378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راهکار نوین</w:t>
            </w:r>
          </w:p>
        </w:tc>
        <w:tc>
          <w:tcPr>
            <w:tcW w:w="0" w:type="auto"/>
            <w:hideMark/>
          </w:tcPr>
          <w:p w14:paraId="7370AD4B" w14:textId="77777777" w:rsidR="007E2C1D" w:rsidRPr="007E2C1D" w:rsidRDefault="007E2C1D" w:rsidP="007E2C1D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مزیت راهکار نوین</w:t>
            </w:r>
          </w:p>
        </w:tc>
      </w:tr>
      <w:tr w:rsidR="007E2C1D" w:rsidRPr="007E2C1D" w14:paraId="22C7D3AB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B7E51C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ارزیابی خسارت</w:t>
            </w:r>
          </w:p>
        </w:tc>
        <w:tc>
          <w:tcPr>
            <w:tcW w:w="0" w:type="auto"/>
            <w:hideMark/>
          </w:tcPr>
          <w:p w14:paraId="13DD58D0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اعزام تیم‌های زمینی (وقت‌گیر)</w:t>
            </w:r>
          </w:p>
        </w:tc>
        <w:tc>
          <w:tcPr>
            <w:tcW w:w="0" w:type="auto"/>
            <w:hideMark/>
          </w:tcPr>
          <w:p w14:paraId="2DA4DDEF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تحلیل تصاویر ماهواره‌ای با هوش مصنوعی (سریع)</w:t>
            </w:r>
          </w:p>
        </w:tc>
        <w:tc>
          <w:tcPr>
            <w:tcW w:w="0" w:type="auto"/>
            <w:hideMark/>
          </w:tcPr>
          <w:p w14:paraId="28E2E069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سرعت، دقت و پوشش گسترده</w:t>
            </w:r>
          </w:p>
        </w:tc>
      </w:tr>
      <w:tr w:rsidR="007E2C1D" w:rsidRPr="007E2C1D" w14:paraId="0F79CBE5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101173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لجستیک</w:t>
            </w:r>
          </w:p>
        </w:tc>
        <w:tc>
          <w:tcPr>
            <w:tcW w:w="0" w:type="auto"/>
            <w:hideMark/>
          </w:tcPr>
          <w:p w14:paraId="6E7A49CF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انبارهای ثابت و کامیون‌های سنگین</w:t>
            </w:r>
          </w:p>
        </w:tc>
        <w:tc>
          <w:tcPr>
            <w:tcW w:w="0" w:type="auto"/>
            <w:hideMark/>
          </w:tcPr>
          <w:p w14:paraId="646E6CA7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پهپادهای تحویل مرسوله و پیش‌موقعیت‌یابی هوشمند</w:t>
            </w:r>
          </w:p>
        </w:tc>
        <w:tc>
          <w:tcPr>
            <w:tcW w:w="0" w:type="auto"/>
            <w:hideMark/>
          </w:tcPr>
          <w:p w14:paraId="7B4B3694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دسترسی به مناطق صعب‌العبور، کاهش زمان پاسخ</w:t>
            </w:r>
          </w:p>
        </w:tc>
      </w:tr>
      <w:tr w:rsidR="007E2C1D" w:rsidRPr="007E2C1D" w14:paraId="0256354E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8FDB0B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هماهنگی</w:t>
            </w:r>
          </w:p>
        </w:tc>
        <w:tc>
          <w:tcPr>
            <w:tcW w:w="0" w:type="auto"/>
            <w:hideMark/>
          </w:tcPr>
          <w:p w14:paraId="7FD32071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جلسات متعدد و تماس‌های تلفنی</w:t>
            </w:r>
          </w:p>
        </w:tc>
        <w:tc>
          <w:tcPr>
            <w:tcW w:w="0" w:type="auto"/>
            <w:hideMark/>
          </w:tcPr>
          <w:p w14:paraId="61907B05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پلتفرم یکپارچه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  <w:t xml:space="preserve"> EOC 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با نقشه‌های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  <w:t xml:space="preserve"> GIS 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مشترک</w:t>
            </w:r>
          </w:p>
        </w:tc>
        <w:tc>
          <w:tcPr>
            <w:tcW w:w="0" w:type="auto"/>
            <w:hideMark/>
          </w:tcPr>
          <w:p w14:paraId="7ECC6546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شفافیت، تصمیم‌گیری متمرکز و کاهش موازی‌کاری</w:t>
            </w:r>
          </w:p>
        </w:tc>
      </w:tr>
      <w:tr w:rsidR="007E2C1D" w:rsidRPr="007E2C1D" w14:paraId="0F7E5817" w14:textId="77777777" w:rsidTr="00454A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47A304" w14:textId="77777777" w:rsidR="007E2C1D" w:rsidRPr="007E2C1D" w:rsidRDefault="007E2C1D" w:rsidP="007E2C1D">
            <w:pPr>
              <w:bidi/>
              <w:spacing w:line="276" w:lineRule="auto"/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b w:val="0"/>
                <w:kern w:val="0"/>
                <w:sz w:val="24"/>
                <w:szCs w:val="23"/>
                <w:rtl/>
                <w14:ligatures w14:val="none"/>
              </w:rPr>
              <w:t>آموزش</w:t>
            </w:r>
          </w:p>
        </w:tc>
        <w:tc>
          <w:tcPr>
            <w:tcW w:w="0" w:type="auto"/>
            <w:hideMark/>
          </w:tcPr>
          <w:p w14:paraId="17459458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کارگاه‌های تئوری و مانورهای میدانی</w:t>
            </w:r>
          </w:p>
        </w:tc>
        <w:tc>
          <w:tcPr>
            <w:tcW w:w="0" w:type="auto"/>
            <w:hideMark/>
          </w:tcPr>
          <w:p w14:paraId="6358ADD0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شبیه‌سازهای واقعیت مجازی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  <w:t xml:space="preserve"> (VR) </w:t>
            </w: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با سناریوهای پیچیده</w:t>
            </w:r>
          </w:p>
        </w:tc>
        <w:tc>
          <w:tcPr>
            <w:tcW w:w="0" w:type="auto"/>
            <w:hideMark/>
          </w:tcPr>
          <w:p w14:paraId="5C10E718" w14:textId="77777777" w:rsidR="007E2C1D" w:rsidRPr="007E2C1D" w:rsidRDefault="007E2C1D" w:rsidP="007E2C1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kern w:val="0"/>
                <w:sz w:val="24"/>
                <w:szCs w:val="23"/>
                <w14:ligatures w14:val="none"/>
              </w:rPr>
            </w:pPr>
            <w:r w:rsidRPr="007E2C1D">
              <w:rPr>
                <w:rFonts w:ascii="Times New Roman" w:eastAsia="Times New Roman" w:hAnsi="Times New Roman" w:cs="B Nazanin"/>
                <w:kern w:val="0"/>
                <w:sz w:val="24"/>
                <w:szCs w:val="23"/>
                <w:rtl/>
                <w14:ligatures w14:val="none"/>
              </w:rPr>
              <w:t>ایمنی، تکرارپذیری بالا و هزینه پایین‌تر در بلندمدت</w:t>
            </w:r>
          </w:p>
        </w:tc>
      </w:tr>
    </w:tbl>
    <w:p w14:paraId="7D06320F" w14:textId="053D1411" w:rsidR="007E2C1D" w:rsidRPr="007E2C1D" w:rsidRDefault="007E2C1D" w:rsidP="007E2C1D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۶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مطالعه موردی: مدیریت بحران زلزله کرمانشاه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۲۰۱۷</w:t>
      </w:r>
    </w:p>
    <w:p w14:paraId="7CFE7F60" w14:textId="77777777" w:rsidR="00454ABC" w:rsidRDefault="007E2C1D" w:rsidP="0071104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۶-۱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شرح حادثه و بستر جغرافیایی</w:t>
      </w:r>
    </w:p>
    <w:p w14:paraId="71BB6321" w14:textId="0D9735FA" w:rsidR="007E2C1D" w:rsidRPr="007E2C1D" w:rsidRDefault="007E2C1D" w:rsidP="0071104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در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۲۱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آبان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۱۳۹۶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، زلزله‌ای به بزرگی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۷.۳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ریشتر، منطقه مرزی ایران و عراق را لرزاند. کانون عمقی آن در نزدیکی شهر ازگله در استان کرمانشاه و در عمق نسبتاً کمِ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۱۱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کیلومتری بود که باعث تشدید اثرات مخرب آن شد. منطقه آسیب‌دیده، عمدتاً شامل مناطق روستایی و شهرهای کوچک با راه‌های ارتباطی محدود و زیرساخت‌های ضعیف بود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CD6E897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>۶-۲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تحلیل عملکرد در فاز پاسخ: نقاط قوت و ضعف</w:t>
      </w:r>
    </w:p>
    <w:p w14:paraId="1BA5CF96" w14:textId="77777777" w:rsidR="007E2C1D" w:rsidRPr="007E2C1D" w:rsidRDefault="007E2C1D" w:rsidP="007E2C1D">
      <w:pPr>
        <w:numPr>
          <w:ilvl w:val="0"/>
          <w:numId w:val="13"/>
        </w:numPr>
        <w:shd w:val="clear" w:color="auto" w:fill="FFFFFF"/>
        <w:bidi/>
        <w:spacing w:after="12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نقاط قوت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</w:p>
    <w:p w14:paraId="43196218" w14:textId="77777777" w:rsidR="007E2C1D" w:rsidRDefault="007E2C1D" w:rsidP="00711047">
      <w:pPr>
        <w:numPr>
          <w:ilvl w:val="1"/>
          <w:numId w:val="1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مشارکت حیرت‌انگیز مردمی و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NGO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ها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موج عظیم همبستگی ملی و خودجوشی مردم، نقطه عطف این حادثه بود. داوطلبان در اولین ساعات، قبل از رسیدن نهادهای رسمی، عملیات امداد اولیه را آغاز کردند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504F665E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144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3FD4F9D3" w14:textId="77777777" w:rsidR="007E2C1D" w:rsidRDefault="007E2C1D" w:rsidP="00711047">
      <w:pPr>
        <w:numPr>
          <w:ilvl w:val="1"/>
          <w:numId w:val="1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عملکرد سریع و مؤثر نیروهای نظامی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نیروهای ارتش و سپاه با استفاده از ظرفیت لجستیکی و مهندسی خود، در باز کردن راه‌های ارتباطی و اسکان اضطراری نقش کلیدی ایفا کردند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E379F2D" w14:textId="77777777" w:rsidR="00A1163F" w:rsidRPr="007E2C1D" w:rsidRDefault="00A1163F" w:rsidP="00A1163F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880FBF3" w14:textId="77777777" w:rsidR="007E2C1D" w:rsidRPr="007E2C1D" w:rsidRDefault="007E2C1D" w:rsidP="007E2C1D">
      <w:pPr>
        <w:numPr>
          <w:ilvl w:val="0"/>
          <w:numId w:val="13"/>
        </w:numPr>
        <w:shd w:val="clear" w:color="auto" w:fill="FFFFFF"/>
        <w:bidi/>
        <w:spacing w:after="12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نقاط ضعف و چالش‌های برجسته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</w:p>
    <w:p w14:paraId="374E937C" w14:textId="77777777" w:rsidR="007E2C1D" w:rsidRDefault="007E2C1D" w:rsidP="00711047">
      <w:pPr>
        <w:numPr>
          <w:ilvl w:val="1"/>
          <w:numId w:val="1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ناهماهنگی در ساعات اولیه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عدم وجود یک فرماندهی واحد و مشخص، منجر به تمرکز کمک‌ها در برخی نقاط و غفلت از روستاهای دورافتاده شد. گزارش‌ها حاکی از تداخل مأموریت‌های تیم‌های داوطلب و نهادهای رسمی بود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9686C9A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144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5C7CDFB3" w14:textId="77777777" w:rsidR="007E2C1D" w:rsidRDefault="007E2C1D" w:rsidP="00711047">
      <w:pPr>
        <w:numPr>
          <w:ilvl w:val="1"/>
          <w:numId w:val="1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مشکلات لجستیکی فاجعه‌بار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مدیریت ناکارآمد انبارها و توزیع کمک‌ها باعث شد اقلام ضروری (مانند چادر و پتو) به موقع به دست نیازمندان نرسد، درحالی که در برخی نقاط، مازاد انباشته شده بود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9196CF9" w14:textId="77777777" w:rsidR="00711047" w:rsidRPr="007E2C1D" w:rsidRDefault="00711047" w:rsidP="00711047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3D9EC632" w14:textId="77777777" w:rsidR="007E2C1D" w:rsidRPr="007E2C1D" w:rsidRDefault="007E2C1D" w:rsidP="00711047">
      <w:pPr>
        <w:numPr>
          <w:ilvl w:val="1"/>
          <w:numId w:val="13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فقدان سامانه اطلاعاتی یکپارچه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هیچ نقشه جامع و بلادرنگی از وضعیت مناطق آسیب‌دیده، موقعیت تیم‌های امدادی و میزان توزیع کمک‌ها در دسترس نبود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0F2642C9" w14:textId="77777777" w:rsidR="007E2C1D" w:rsidRDefault="007E2C1D" w:rsidP="001E2986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 xml:space="preserve">شکل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:lang w:bidi="fa-IR"/>
          <w14:ligatures w14:val="none"/>
        </w:rPr>
        <w:t xml:space="preserve">۲: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نمودار مقایسه‌ای زمان رسیدن کمک‌های سازمانی به مرکز استان (کرمانشاه) و روستاهای دورافتاده (مانند سرپل ذهاب)</w:t>
      </w:r>
    </w:p>
    <w:p w14:paraId="3896145A" w14:textId="008C686A" w:rsidR="001E2986" w:rsidRPr="007E2C1D" w:rsidRDefault="001E2986" w:rsidP="001E2986">
      <w:pPr>
        <w:shd w:val="clear" w:color="auto" w:fill="FFFFFF"/>
        <w:bidi/>
        <w:spacing w:before="240" w:after="240" w:line="276" w:lineRule="auto"/>
        <w:jc w:val="center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1E2986">
        <w:rPr>
          <w:rFonts w:ascii="Times New Roman" w:eastAsia="Times New Roman" w:hAnsi="Times New Roman" w:cs="B Nazanin"/>
          <w:noProof/>
          <w:color w:val="0F1115"/>
          <w:kern w:val="0"/>
          <w:sz w:val="24"/>
          <w:szCs w:val="24"/>
        </w:rPr>
        <w:drawing>
          <wp:inline distT="0" distB="0" distL="0" distR="0" wp14:anchorId="258E6015" wp14:editId="4618A887">
            <wp:extent cx="4533900" cy="2762250"/>
            <wp:effectExtent l="0" t="0" r="0" b="0"/>
            <wp:docPr id="119369867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58C2ECB" w14:textId="77777777" w:rsidR="007E2C1D" w:rsidRPr="007E2C1D" w:rsidRDefault="007E2C1D" w:rsidP="007E2C1D">
      <w:pPr>
        <w:numPr>
          <w:ilvl w:val="0"/>
          <w:numId w:val="14"/>
        </w:numPr>
        <w:shd w:val="clear" w:color="auto" w:fill="FFFFFF"/>
        <w:bidi/>
        <w:spacing w:after="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توضیح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این نمودار فرضی نشان می‌دهد که میانگین زمان رسیدن کمک‌های سازمانی به روستاهای دورافتاده، حدود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:lang w:bidi="fa-IR"/>
          <w14:ligatures w14:val="none"/>
        </w:rPr>
        <w:t>۲۴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 ساعت بیشتر از مرکز استان بوده که این شکاف لجستیکی را به وضوح نشان می‌دهد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DEC09C0" w14:textId="77777777" w:rsidR="007E2C1D" w:rsidRPr="007E2C1D" w:rsidRDefault="007E2C1D" w:rsidP="007E2C1D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۷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نتیجه‌گیری و پیشنهادات</w:t>
      </w:r>
    </w:p>
    <w:p w14:paraId="4B56918C" w14:textId="77777777" w:rsidR="00711047" w:rsidRPr="00711047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۷-۱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جمع‌بندی نهایی</w:t>
      </w:r>
    </w:p>
    <w:p w14:paraId="033EC2BA" w14:textId="2A84FFD0" w:rsidR="007E2C1D" w:rsidRPr="007E2C1D" w:rsidRDefault="007E2C1D" w:rsidP="00711047">
      <w:pPr>
        <w:shd w:val="clear" w:color="auto" w:fill="FFFFFF"/>
        <w:bidi/>
        <w:spacing w:before="240" w:after="24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مدیریت عملیات امداد و نجات در جهان پرریسک و به هم پیوسته امروز، نیازمند یک تحول پارادایمی است. این مقاله نشان داد که چالش‌های پیش‌رو تنها با رویکردهای سنتی و سلسله‌مراتب اداری کند، قابل حل نیستند. آینده موفق مدیریت بحران، در گرو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ادغام هوشمندانه فناوری‌های دیجیتال، ساختارهای مدیریتی چابک و سرمایه انسانی آموزش‌دیده و تاب‌آور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است. مطالعه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lastRenderedPageBreak/>
        <w:t>موردی زلزله کرمانشاه به عنوان یک نمونه بحرانی، همزمان هم ظرفیت عظیم مردمی ایران را به نمایش گذاشت و هم شکاف‌های عمیق ساختاری در هماهنگی، لجستیک و مدیریت اطلاعات را عیان کرد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9C100FC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۷-۲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پیشنهادات کاربردی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br/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 اساس یافته‌های این پژوهش، پیشنهادات عینی و قابل اجرای زیر در چهار سطح ارائه می‌شود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:</w:t>
      </w:r>
    </w:p>
    <w:p w14:paraId="1C4F8BDC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۱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پیشنهادات راهبردی (کلان)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:</w:t>
      </w:r>
    </w:p>
    <w:p w14:paraId="32B525E7" w14:textId="79EB48A5" w:rsidR="007E2C1D" w:rsidRDefault="007E2C1D" w:rsidP="00711047">
      <w:pPr>
        <w:numPr>
          <w:ilvl w:val="0"/>
          <w:numId w:val="15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طراحی و راه‌اندازی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پلتفرم ملی هوشمند مدیریت بحران</w:t>
      </w:r>
      <w:r w:rsidR="00711047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 xml:space="preserve">با استفاده از هوش مصنوعی،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GIS 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داده‌های بلادرنگ. این پلتفرم باید امکان رصد، پیش‌بینی، ارزیابی خسارت و مدیریت یکپارچه منابع را برای تمام نهادها فراهم کند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72C986E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A7BE47C" w14:textId="77777777" w:rsidR="007E2C1D" w:rsidRPr="007E2C1D" w:rsidRDefault="007E2C1D" w:rsidP="00711047">
      <w:pPr>
        <w:numPr>
          <w:ilvl w:val="0"/>
          <w:numId w:val="15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ایجاد یک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ساختار فرماندهی واحد بحران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با اختیارات فوق‌العاده در زمان بحران، مشابه سیستم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 xml:space="preserve"> ICS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، به ریاست نماینده‌ای بلندپایه و با حضور نمایندگان تام‌الاختیار تمام نهادهای مرتبط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2DF95385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۲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پیشنهادات عملیاتی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:</w:t>
      </w:r>
    </w:p>
    <w:p w14:paraId="5105F36D" w14:textId="77777777" w:rsidR="007E2C1D" w:rsidRDefault="007E2C1D" w:rsidP="00711047">
      <w:pPr>
        <w:numPr>
          <w:ilvl w:val="0"/>
          <w:numId w:val="16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پیش‌موقعیت‌یابی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(Pre-positioning)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هوشمند تجهیزات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>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ایجاد انبارهای منطقه‌ای در نقاط پرخطر کشور و تجهیز آن‌ها به چادر، پتو، غذا و داروهای ضروری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1C19047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6C587BD4" w14:textId="77777777" w:rsidR="007E2C1D" w:rsidRPr="007E2C1D" w:rsidRDefault="007E2C1D" w:rsidP="00711047">
      <w:pPr>
        <w:numPr>
          <w:ilvl w:val="0"/>
          <w:numId w:val="16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ایجاد یگان‌های امداد دیجیتال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(Digital Aid Units):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تشکیل تیم‌های متشکل از متخصصان فناوری اطلاعات، سنجش از دور و داده‌کاوی برای پشتیبانی فنی از عملیات در صحنه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9936F0D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۳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پیشنهادات آموزشی و فرهنگی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:</w:t>
      </w:r>
    </w:p>
    <w:p w14:paraId="48180317" w14:textId="77777777" w:rsidR="007E2C1D" w:rsidRDefault="007E2C1D" w:rsidP="00711047">
      <w:pPr>
        <w:numPr>
          <w:ilvl w:val="0"/>
          <w:numId w:val="17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اجباری‌سازی گذراندن دوره‌های شبیه‌سازی‌شده مدیریت بحران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تمام مدیران استانی و اعضای ستادهای بحران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1A45D1D7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5C3B5A20" w14:textId="77777777" w:rsidR="007E2C1D" w:rsidRPr="007E2C1D" w:rsidRDefault="007E2C1D" w:rsidP="00711047">
      <w:pPr>
        <w:numPr>
          <w:ilvl w:val="0"/>
          <w:numId w:val="17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گنجاندن آموزش‌های پایه مدیریت بحران و تاب‌آوری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در کتب درسی مدارس و اجرای مانورهای منظم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6BFD767B" w14:textId="77777777" w:rsidR="007E2C1D" w:rsidRPr="007E2C1D" w:rsidRDefault="007E2C1D" w:rsidP="007E2C1D">
      <w:pPr>
        <w:shd w:val="clear" w:color="auto" w:fill="FFFFFF"/>
        <w:bidi/>
        <w:spacing w:before="240" w:after="240" w:line="276" w:lineRule="auto"/>
        <w:rPr>
          <w:rFonts w:ascii="Times New Roman" w:eastAsia="Times New Roman" w:hAnsi="Times New Roman" w:cs="B Nazanin"/>
          <w:color w:val="0F1115"/>
          <w:kern w:val="0"/>
          <w:sz w:val="28"/>
          <w:szCs w:val="28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:lang w:bidi="fa-IR"/>
          <w14:ligatures w14:val="none"/>
        </w:rPr>
        <w:t>۴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:rtl/>
          <w14:ligatures w14:val="none"/>
        </w:rPr>
        <w:t>پیشنهاد برای تحقیقات آتی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8"/>
          <w:szCs w:val="28"/>
          <w14:ligatures w14:val="none"/>
        </w:rPr>
        <w:t>:</w:t>
      </w:r>
    </w:p>
    <w:p w14:paraId="75B74C5C" w14:textId="77777777" w:rsidR="007E2C1D" w:rsidRDefault="007E2C1D" w:rsidP="00711047">
      <w:pPr>
        <w:numPr>
          <w:ilvl w:val="0"/>
          <w:numId w:val="18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مطالعه بر روی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مدل‌های نوین تأمین مالی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(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مانند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14:ligatures w14:val="none"/>
        </w:rPr>
        <w:t xml:space="preserve"> Catastrophe Bonds)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مدیریت ریسک بلایا در ایران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7CF29D70" w14:textId="77777777" w:rsidR="00711047" w:rsidRPr="007E2C1D" w:rsidRDefault="00711047" w:rsidP="00711047">
      <w:pPr>
        <w:shd w:val="clear" w:color="auto" w:fill="FFFFFF"/>
        <w:bidi/>
        <w:spacing w:after="0" w:line="276" w:lineRule="auto"/>
        <w:ind w:left="720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13F9530C" w14:textId="77777777" w:rsidR="007E2C1D" w:rsidRDefault="007E2C1D" w:rsidP="00711047">
      <w:pPr>
        <w:numPr>
          <w:ilvl w:val="0"/>
          <w:numId w:val="18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lastRenderedPageBreak/>
        <w:t>پژوهش‌های طولی در مورد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اثرات روانی-اجتماعی بلایا بر امدادگران داوطلب و حرفه‌ای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و طراحی برنامه‌های مدون حمایت روانی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3AC3B8D6" w14:textId="77777777" w:rsidR="00711047" w:rsidRPr="007E2C1D" w:rsidRDefault="00711047" w:rsidP="00711047">
      <w:p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</w:p>
    <w:p w14:paraId="5EF39CF1" w14:textId="77777777" w:rsidR="007E2C1D" w:rsidRPr="007E2C1D" w:rsidRDefault="007E2C1D" w:rsidP="00711047">
      <w:pPr>
        <w:numPr>
          <w:ilvl w:val="0"/>
          <w:numId w:val="18"/>
        </w:numPr>
        <w:shd w:val="clear" w:color="auto" w:fill="FFFFFF"/>
        <w:bidi/>
        <w:spacing w:after="0" w:line="276" w:lineRule="auto"/>
        <w:jc w:val="both"/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</w:pP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بررسی امکان‌سنجی استفاده از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24"/>
          <w:rtl/>
          <w14:ligatures w14:val="none"/>
        </w:rPr>
        <w:t>فناوری بلاک‌چین</w:t>
      </w:r>
      <w:r w:rsidRPr="007E2C1D">
        <w:rPr>
          <w:rFonts w:ascii="Times New Roman" w:eastAsia="Times New Roman" w:hAnsi="Times New Roman" w:cs="Calibri" w:hint="cs"/>
          <w:color w:val="0F1115"/>
          <w:kern w:val="0"/>
          <w:sz w:val="24"/>
          <w:szCs w:val="24"/>
          <w:rtl/>
          <w14:ligatures w14:val="none"/>
        </w:rPr>
        <w:t> 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:rtl/>
          <w14:ligatures w14:val="none"/>
        </w:rPr>
        <w:t>برای افزایش شفافیت در جمع‌آوری و توزیع کمک‌های مردمی</w:t>
      </w:r>
      <w:r w:rsidRPr="007E2C1D">
        <w:rPr>
          <w:rFonts w:ascii="Times New Roman" w:eastAsia="Times New Roman" w:hAnsi="Times New Roman" w:cs="B Nazanin"/>
          <w:color w:val="0F1115"/>
          <w:kern w:val="0"/>
          <w:sz w:val="24"/>
          <w:szCs w:val="24"/>
          <w14:ligatures w14:val="none"/>
        </w:rPr>
        <w:t>.</w:t>
      </w:r>
    </w:p>
    <w:p w14:paraId="42D8C27C" w14:textId="0EF6FE06" w:rsidR="007E2C1D" w:rsidRPr="007E2C1D" w:rsidRDefault="007E2C1D" w:rsidP="001E2986">
      <w:pPr>
        <w:shd w:val="clear" w:color="auto" w:fill="FFFFFF"/>
        <w:bidi/>
        <w:spacing w:before="480" w:after="240" w:line="276" w:lineRule="auto"/>
        <w:outlineLvl w:val="2"/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14:ligatures w14:val="none"/>
        </w:rPr>
      </w:pP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:rtl/>
          <w:lang w:bidi="fa-IR"/>
          <w14:ligatures w14:val="none"/>
        </w:rPr>
        <w:t>۸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14:ligatures w14:val="none"/>
        </w:rPr>
        <w:t xml:space="preserve">. 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:rtl/>
          <w14:ligatures w14:val="none"/>
        </w:rPr>
        <w:t>منابع</w:t>
      </w:r>
      <w:r w:rsidRPr="007E2C1D">
        <w:rPr>
          <w:rFonts w:ascii="Times New Roman" w:eastAsia="Times New Roman" w:hAnsi="Times New Roman" w:cs="B Nazanin"/>
          <w:bCs/>
          <w:color w:val="0F1115"/>
          <w:kern w:val="0"/>
          <w:sz w:val="24"/>
          <w:szCs w:val="30"/>
          <w14:ligatures w14:val="none"/>
        </w:rPr>
        <w:t xml:space="preserve"> </w:t>
      </w:r>
    </w:p>
    <w:p w14:paraId="25A7314C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Alexander, D. (2015). </w:t>
      </w:r>
      <w:r w:rsidRPr="00E81DBC">
        <w:rPr>
          <w:rStyle w:val="Emphasis"/>
          <w:color w:val="0F1115"/>
        </w:rPr>
        <w:t>Disaster and emergency planning for preparedness, response, and recovery</w:t>
      </w:r>
      <w:r w:rsidRPr="00E81DBC">
        <w:rPr>
          <w:color w:val="0F1115"/>
        </w:rPr>
        <w:t>. Oxford University Press.</w:t>
      </w:r>
    </w:p>
    <w:p w14:paraId="1A1AEF2D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 xml:space="preserve">Comfort, L. K., Ko, K., &amp; </w:t>
      </w:r>
      <w:proofErr w:type="spellStart"/>
      <w:r w:rsidRPr="00E81DBC">
        <w:rPr>
          <w:color w:val="0F1115"/>
        </w:rPr>
        <w:t>Zagorecki</w:t>
      </w:r>
      <w:proofErr w:type="spellEnd"/>
      <w:r w:rsidRPr="00E81DBC">
        <w:rPr>
          <w:color w:val="0F1115"/>
        </w:rPr>
        <w:t>, A. (2004). Coordination in complex systems: The role of information technology in the response to the September 11th attacks. </w:t>
      </w:r>
      <w:r w:rsidRPr="00E81DBC">
        <w:rPr>
          <w:rStyle w:val="Emphasis"/>
          <w:color w:val="0F1115"/>
        </w:rPr>
        <w:t>Journal of Contingencies and Crisis Management</w:t>
      </w:r>
      <w:r w:rsidRPr="00E81DBC">
        <w:rPr>
          <w:color w:val="0F1115"/>
        </w:rPr>
        <w:t>, *12*(1), 3-12. </w:t>
      </w:r>
      <w:hyperlink r:id="rId10" w:tgtFrame="_blank" w:history="1">
        <w:r w:rsidRPr="00E81DBC">
          <w:rPr>
            <w:rStyle w:val="Hyperlink"/>
            <w:color w:val="3964FE"/>
            <w:bdr w:val="single" w:sz="12" w:space="0" w:color="auto" w:frame="1"/>
          </w:rPr>
          <w:t>https://doi.org/10.1111/j.0966-0879.2004.00433.x</w:t>
        </w:r>
      </w:hyperlink>
    </w:p>
    <w:p w14:paraId="16565E87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Federal Emergency Management Agency. (2020). </w:t>
      </w:r>
      <w:r w:rsidRPr="00E81DBC">
        <w:rPr>
          <w:rStyle w:val="Emphasis"/>
          <w:color w:val="0F1115"/>
        </w:rPr>
        <w:t>National response framework</w:t>
      </w:r>
      <w:r w:rsidRPr="00E81DBC">
        <w:rPr>
          <w:color w:val="0F1115"/>
        </w:rPr>
        <w:t> (4th ed.). U.S. Department of Homeland Security.</w:t>
      </w:r>
    </w:p>
    <w:p w14:paraId="0A7517F8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Iranian Red Crescent Society. (2017). </w:t>
      </w:r>
      <w:r w:rsidRPr="00E81DBC">
        <w:rPr>
          <w:rStyle w:val="Emphasis"/>
          <w:color w:val="0F1115"/>
        </w:rPr>
        <w:t>Report on rescue and relief operations of Kermanshah earthquake</w:t>
      </w:r>
      <w:r w:rsidRPr="00E81DBC">
        <w:rPr>
          <w:color w:val="0F1115"/>
        </w:rPr>
        <w:t> [</w:t>
      </w:r>
      <w:r w:rsidRPr="00E81DBC">
        <w:rPr>
          <w:color w:val="0F1115"/>
          <w:rtl/>
        </w:rPr>
        <w:t>گزارش عملیات امداد و نجات زلزله کرمانشاه</w:t>
      </w:r>
      <w:r w:rsidRPr="00E81DBC">
        <w:rPr>
          <w:color w:val="0F1115"/>
        </w:rPr>
        <w:t>]. Tehran, Iran.</w:t>
      </w:r>
    </w:p>
    <w:p w14:paraId="49253E0A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proofErr w:type="spellStart"/>
      <w:r w:rsidRPr="00E81DBC">
        <w:rPr>
          <w:color w:val="0F1115"/>
        </w:rPr>
        <w:t>Kapucu</w:t>
      </w:r>
      <w:proofErr w:type="spellEnd"/>
      <w:r w:rsidRPr="00E81DBC">
        <w:rPr>
          <w:color w:val="0F1115"/>
        </w:rPr>
        <w:t>, N. (2008). Collaborative emergency management: Theoretical and practical perspectives. </w:t>
      </w:r>
      <w:r w:rsidRPr="00E81DBC">
        <w:rPr>
          <w:rStyle w:val="Emphasis"/>
          <w:color w:val="0F1115"/>
        </w:rPr>
        <w:t>Public Administration Review</w:t>
      </w:r>
      <w:r w:rsidRPr="00E81DBC">
        <w:rPr>
          <w:color w:val="0F1115"/>
        </w:rPr>
        <w:t>, *68*(s1), S131-S140. </w:t>
      </w:r>
      <w:hyperlink r:id="rId11" w:tgtFrame="_blank" w:history="1">
        <w:r w:rsidRPr="00E81DBC">
          <w:rPr>
            <w:rStyle w:val="Hyperlink"/>
            <w:color w:val="3964FE"/>
            <w:bdr w:val="single" w:sz="12" w:space="0" w:color="auto" w:frame="1"/>
          </w:rPr>
          <w:t>https://doi.org/10.1111/j.1540-6210.2008.00985.x</w:t>
        </w:r>
      </w:hyperlink>
    </w:p>
    <w:p w14:paraId="34C9E145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proofErr w:type="spellStart"/>
      <w:r w:rsidRPr="00E81DBC">
        <w:rPr>
          <w:color w:val="0F1115"/>
        </w:rPr>
        <w:t>Manyena</w:t>
      </w:r>
      <w:proofErr w:type="spellEnd"/>
      <w:r w:rsidRPr="00E81DBC">
        <w:rPr>
          <w:color w:val="0F1115"/>
        </w:rPr>
        <w:t>, S. B. (2006). The concept of resilience revisited. </w:t>
      </w:r>
      <w:r w:rsidRPr="00E81DBC">
        <w:rPr>
          <w:rStyle w:val="Emphasis"/>
          <w:color w:val="0F1115"/>
        </w:rPr>
        <w:t>Disasters</w:t>
      </w:r>
      <w:r w:rsidRPr="00E81DBC">
        <w:rPr>
          <w:color w:val="0F1115"/>
        </w:rPr>
        <w:t>, *30*(4), 434-450. </w:t>
      </w:r>
      <w:hyperlink r:id="rId12" w:tgtFrame="_blank" w:history="1">
        <w:r w:rsidRPr="00E81DBC">
          <w:rPr>
            <w:rStyle w:val="Hyperlink"/>
            <w:color w:val="3964FE"/>
            <w:bdr w:val="single" w:sz="12" w:space="0" w:color="auto" w:frame="1"/>
          </w:rPr>
          <w:t>https://doi.org/10.1111/j.0361-3666.2006.00331.x</w:t>
        </w:r>
      </w:hyperlink>
    </w:p>
    <w:p w14:paraId="3FD3F386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Meier, P. (2015). </w:t>
      </w:r>
      <w:r w:rsidRPr="00E81DBC">
        <w:rPr>
          <w:rStyle w:val="Emphasis"/>
          <w:color w:val="0F1115"/>
        </w:rPr>
        <w:t>Digital humanitarians: How big data is changing the face of humanitarian response</w:t>
      </w:r>
      <w:r w:rsidRPr="00E81DBC">
        <w:rPr>
          <w:color w:val="0F1115"/>
        </w:rPr>
        <w:t>. CRC Press.</w:t>
      </w:r>
    </w:p>
    <w:p w14:paraId="41324541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 xml:space="preserve">North, C. S., </w:t>
      </w:r>
      <w:proofErr w:type="spellStart"/>
      <w:r w:rsidRPr="00E81DBC">
        <w:rPr>
          <w:color w:val="0F1115"/>
        </w:rPr>
        <w:t>Pfefferbaum</w:t>
      </w:r>
      <w:proofErr w:type="spellEnd"/>
      <w:r w:rsidRPr="00E81DBC">
        <w:rPr>
          <w:color w:val="0F1115"/>
        </w:rPr>
        <w:t>, B., Hong, B. A., &amp; Gordon, M. R. (2015). The course of posttraumatic stress disorder in disaster workers. </w:t>
      </w:r>
      <w:r w:rsidRPr="00E81DBC">
        <w:rPr>
          <w:rStyle w:val="Emphasis"/>
          <w:color w:val="0F1115"/>
        </w:rPr>
        <w:t>Journal of Traumatic Stress</w:t>
      </w:r>
      <w:r w:rsidRPr="00E81DBC">
        <w:rPr>
          <w:color w:val="0F1115"/>
        </w:rPr>
        <w:t>, *28*(4), 275-282. </w:t>
      </w:r>
      <w:hyperlink r:id="rId13" w:tgtFrame="_blank" w:history="1">
        <w:r w:rsidRPr="00E81DBC">
          <w:rPr>
            <w:rStyle w:val="Hyperlink"/>
            <w:color w:val="3964FE"/>
            <w:bdr w:val="single" w:sz="12" w:space="0" w:color="auto" w:frame="1"/>
          </w:rPr>
          <w:t>https://doi.org/10.1002/jts.22028</w:t>
        </w:r>
      </w:hyperlink>
    </w:p>
    <w:p w14:paraId="4097A5D5" w14:textId="77777777" w:rsidR="00E81DBC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United Nations Office for Disaster Risk Reduction. (2023). </w:t>
      </w:r>
      <w:r w:rsidRPr="00E81DBC">
        <w:rPr>
          <w:rStyle w:val="Emphasis"/>
          <w:color w:val="0F1115"/>
        </w:rPr>
        <w:t>Global assessment report on disaster risk reduction 2023: Mapping resilience for the Sustainable Development Goals</w:t>
      </w:r>
      <w:r w:rsidRPr="00E81DBC">
        <w:rPr>
          <w:color w:val="0F1115"/>
        </w:rPr>
        <w:t>. UNDRR.</w:t>
      </w:r>
    </w:p>
    <w:p w14:paraId="6D0DBB8A" w14:textId="65DC234D" w:rsidR="007E2C1D" w:rsidRPr="00E81DBC" w:rsidRDefault="00E81DBC" w:rsidP="00E81DBC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E81DBC">
        <w:rPr>
          <w:color w:val="0F1115"/>
        </w:rPr>
        <w:t>Wadhwa, T., &amp; Sharma, M. (2022). Artificial intelligence in disaster response: A review. </w:t>
      </w:r>
      <w:r w:rsidRPr="00E81DBC">
        <w:rPr>
          <w:rStyle w:val="Emphasis"/>
          <w:color w:val="0F1115"/>
        </w:rPr>
        <w:t>International Journal of Disaster Risk Reduction</w:t>
      </w:r>
      <w:r w:rsidRPr="00E81DBC">
        <w:rPr>
          <w:color w:val="0F1115"/>
        </w:rPr>
        <w:t>, *70*, 102782. </w:t>
      </w:r>
      <w:hyperlink r:id="rId14" w:tgtFrame="_blank" w:history="1">
        <w:r w:rsidRPr="00E81DBC">
          <w:rPr>
            <w:rStyle w:val="Hyperlink"/>
            <w:color w:val="3964FE"/>
            <w:bdr w:val="single" w:sz="12" w:space="0" w:color="auto" w:frame="1"/>
          </w:rPr>
          <w:t>https://doi.org/10.1016/j.ijdrr.2022.102782</w:t>
        </w:r>
      </w:hyperlink>
    </w:p>
    <w:sectPr w:rsidR="007E2C1D" w:rsidRPr="00E81DBC">
      <w:head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7D29A" w14:textId="77777777" w:rsidR="00332781" w:rsidRDefault="00332781" w:rsidP="00BB56CF">
      <w:pPr>
        <w:spacing w:after="0" w:line="240" w:lineRule="auto"/>
      </w:pPr>
      <w:r>
        <w:separator/>
      </w:r>
    </w:p>
  </w:endnote>
  <w:endnote w:type="continuationSeparator" w:id="0">
    <w:p w14:paraId="1DE7C452" w14:textId="77777777" w:rsidR="00332781" w:rsidRDefault="00332781" w:rsidP="00BB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7E797" w14:textId="77777777" w:rsidR="00332781" w:rsidRDefault="00332781" w:rsidP="00BB56CF">
      <w:pPr>
        <w:spacing w:after="0" w:line="240" w:lineRule="auto"/>
      </w:pPr>
      <w:r>
        <w:separator/>
      </w:r>
    </w:p>
  </w:footnote>
  <w:footnote w:type="continuationSeparator" w:id="0">
    <w:p w14:paraId="5B8892D4" w14:textId="77777777" w:rsidR="00332781" w:rsidRDefault="00332781" w:rsidP="00BB5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DB0C2" w14:textId="2A34F21A" w:rsidR="00BB56CF" w:rsidRDefault="00BB56CF" w:rsidP="00BB56CF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C389B59" wp14:editId="3A056484">
          <wp:simplePos x="0" y="0"/>
          <wp:positionH relativeFrom="column">
            <wp:posOffset>857250</wp:posOffset>
          </wp:positionH>
          <wp:positionV relativeFrom="paragraph">
            <wp:posOffset>-316230</wp:posOffset>
          </wp:positionV>
          <wp:extent cx="5943600" cy="771525"/>
          <wp:effectExtent l="0" t="0" r="0" b="9525"/>
          <wp:wrapTight wrapText="bothSides">
            <wp:wrapPolygon edited="0">
              <wp:start x="0" y="0"/>
              <wp:lineTo x="0" y="21333"/>
              <wp:lineTo x="21531" y="21333"/>
              <wp:lineTo x="21531" y="0"/>
              <wp:lineTo x="0" y="0"/>
            </wp:wrapPolygon>
          </wp:wrapTight>
          <wp:docPr id="6707487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748724" name="Picture 6707487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71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160F4"/>
    <w:multiLevelType w:val="multilevel"/>
    <w:tmpl w:val="9112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935B6"/>
    <w:multiLevelType w:val="hybridMultilevel"/>
    <w:tmpl w:val="66EA9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071E2"/>
    <w:multiLevelType w:val="multilevel"/>
    <w:tmpl w:val="860E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10FB9"/>
    <w:multiLevelType w:val="multilevel"/>
    <w:tmpl w:val="D8F8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03212"/>
    <w:multiLevelType w:val="multilevel"/>
    <w:tmpl w:val="17E05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184F5C"/>
    <w:multiLevelType w:val="multilevel"/>
    <w:tmpl w:val="6A58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A955AA"/>
    <w:multiLevelType w:val="multilevel"/>
    <w:tmpl w:val="41DA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22827"/>
    <w:multiLevelType w:val="multilevel"/>
    <w:tmpl w:val="3F86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C04EC"/>
    <w:multiLevelType w:val="multilevel"/>
    <w:tmpl w:val="EA58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03849"/>
    <w:multiLevelType w:val="multilevel"/>
    <w:tmpl w:val="29A6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87535F"/>
    <w:multiLevelType w:val="multilevel"/>
    <w:tmpl w:val="52D2B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524447"/>
    <w:multiLevelType w:val="multilevel"/>
    <w:tmpl w:val="3FA0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C56BED"/>
    <w:multiLevelType w:val="multilevel"/>
    <w:tmpl w:val="7D40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A06D46"/>
    <w:multiLevelType w:val="multilevel"/>
    <w:tmpl w:val="E334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254EF7"/>
    <w:multiLevelType w:val="multilevel"/>
    <w:tmpl w:val="4B382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DF01A8"/>
    <w:multiLevelType w:val="multilevel"/>
    <w:tmpl w:val="5A1E8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1A2996"/>
    <w:multiLevelType w:val="multilevel"/>
    <w:tmpl w:val="13EC8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D50E08"/>
    <w:multiLevelType w:val="multilevel"/>
    <w:tmpl w:val="E39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877034"/>
    <w:multiLevelType w:val="multilevel"/>
    <w:tmpl w:val="7000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9285168">
    <w:abstractNumId w:val="13"/>
  </w:num>
  <w:num w:numId="2" w16cid:durableId="439035814">
    <w:abstractNumId w:val="9"/>
  </w:num>
  <w:num w:numId="3" w16cid:durableId="1364399242">
    <w:abstractNumId w:val="3"/>
  </w:num>
  <w:num w:numId="4" w16cid:durableId="713189509">
    <w:abstractNumId w:val="18"/>
  </w:num>
  <w:num w:numId="5" w16cid:durableId="1983000938">
    <w:abstractNumId w:val="4"/>
  </w:num>
  <w:num w:numId="6" w16cid:durableId="2013792998">
    <w:abstractNumId w:val="11"/>
  </w:num>
  <w:num w:numId="7" w16cid:durableId="972248957">
    <w:abstractNumId w:val="6"/>
  </w:num>
  <w:num w:numId="8" w16cid:durableId="489251951">
    <w:abstractNumId w:val="5"/>
  </w:num>
  <w:num w:numId="9" w16cid:durableId="1203052852">
    <w:abstractNumId w:val="2"/>
  </w:num>
  <w:num w:numId="10" w16cid:durableId="163251976">
    <w:abstractNumId w:val="0"/>
  </w:num>
  <w:num w:numId="11" w16cid:durableId="1648510233">
    <w:abstractNumId w:val="8"/>
  </w:num>
  <w:num w:numId="12" w16cid:durableId="316111558">
    <w:abstractNumId w:val="17"/>
  </w:num>
  <w:num w:numId="13" w16cid:durableId="1247885045">
    <w:abstractNumId w:val="14"/>
  </w:num>
  <w:num w:numId="14" w16cid:durableId="367490594">
    <w:abstractNumId w:val="12"/>
  </w:num>
  <w:num w:numId="15" w16cid:durableId="1451625841">
    <w:abstractNumId w:val="7"/>
  </w:num>
  <w:num w:numId="16" w16cid:durableId="1816875725">
    <w:abstractNumId w:val="15"/>
  </w:num>
  <w:num w:numId="17" w16cid:durableId="1335183103">
    <w:abstractNumId w:val="10"/>
  </w:num>
  <w:num w:numId="18" w16cid:durableId="1761178065">
    <w:abstractNumId w:val="16"/>
  </w:num>
  <w:num w:numId="19" w16cid:durableId="254869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1D"/>
    <w:rsid w:val="001E2986"/>
    <w:rsid w:val="00332781"/>
    <w:rsid w:val="00454ABC"/>
    <w:rsid w:val="00711047"/>
    <w:rsid w:val="007E2C1D"/>
    <w:rsid w:val="00A1163F"/>
    <w:rsid w:val="00BB56CF"/>
    <w:rsid w:val="00E8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949744E"/>
  <w15:chartTrackingRefBased/>
  <w15:docId w15:val="{FEDA03A3-2D4E-4270-B950-95F67D4D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E2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E2C1D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customStyle="1" w:styleId="ds-markdown-paragraph">
    <w:name w:val="ds-markdown-paragraph"/>
    <w:basedOn w:val="Normal"/>
    <w:rsid w:val="007E2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7E2C1D"/>
    <w:rPr>
      <w:b/>
      <w:bCs/>
    </w:rPr>
  </w:style>
  <w:style w:type="character" w:customStyle="1" w:styleId="d813de27">
    <w:name w:val="d813de27"/>
    <w:basedOn w:val="DefaultParagraphFont"/>
    <w:rsid w:val="007E2C1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2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2C1D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Emphasis">
    <w:name w:val="Emphasis"/>
    <w:basedOn w:val="DefaultParagraphFont"/>
    <w:uiPriority w:val="20"/>
    <w:qFormat/>
    <w:rsid w:val="007E2C1D"/>
    <w:rPr>
      <w:i/>
      <w:iCs/>
    </w:rPr>
  </w:style>
  <w:style w:type="paragraph" w:styleId="ListParagraph">
    <w:name w:val="List Paragraph"/>
    <w:basedOn w:val="Normal"/>
    <w:uiPriority w:val="34"/>
    <w:qFormat/>
    <w:rsid w:val="007E2C1D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454AB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semiHidden/>
    <w:unhideWhenUsed/>
    <w:rsid w:val="00E81DB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5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6CF"/>
  </w:style>
  <w:style w:type="paragraph" w:styleId="Footer">
    <w:name w:val="footer"/>
    <w:basedOn w:val="Normal"/>
    <w:link w:val="FooterChar"/>
    <w:uiPriority w:val="99"/>
    <w:unhideWhenUsed/>
    <w:rsid w:val="00BB5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7537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8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42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2293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54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doi.org/10.1002/jts.2202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i.org/10.1111/j.0361-3666.2006.00331.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111/j.1540-6210.2008.00985.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i.org/10.1111/j.0966-0879.2004.00433.x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yperlink" Target="https://doi.org/10.1016/j.ijdrr.2022.10278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 رسیدن(ساعت)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مرکز استان</c:v>
                </c:pt>
                <c:pt idx="1">
                  <c:v>روستاهای دور افتاده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6</c:v>
                </c:pt>
                <c:pt idx="1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78-4C20-A31B-1A701C77F93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321514368"/>
        <c:axId val="321508608"/>
      </c:barChart>
      <c:catAx>
        <c:axId val="321514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1508608"/>
        <c:crosses val="autoZero"/>
        <c:auto val="1"/>
        <c:lblAlgn val="ctr"/>
        <c:lblOffset val="100"/>
        <c:noMultiLvlLbl val="0"/>
      </c:catAx>
      <c:valAx>
        <c:axId val="321508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21514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davidibrahimi1373@gmail.com</dc:creator>
  <cp:keywords/>
  <dc:description/>
  <cp:lastModifiedBy>davidibrahimi1373@gmail.com</cp:lastModifiedBy>
  <cp:revision>2</cp:revision>
  <dcterms:created xsi:type="dcterms:W3CDTF">2025-11-17T07:19:00Z</dcterms:created>
  <dcterms:modified xsi:type="dcterms:W3CDTF">2025-11-18T07:12:00Z</dcterms:modified>
</cp:coreProperties>
</file>