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8D0FD3" w14:textId="77777777" w:rsidR="006F1EC5" w:rsidRPr="00B22897" w:rsidRDefault="006F1EC5" w:rsidP="006F1EC5">
      <w:pPr>
        <w:spacing w:line="240" w:lineRule="auto"/>
        <w:jc w:val="center"/>
        <w:rPr>
          <w:rFonts w:ascii="Times New Roman" w:hAnsi="Times New Roman" w:cs="B Nazanin"/>
          <w:b/>
          <w:bCs/>
          <w:sz w:val="20"/>
          <w:szCs w:val="32"/>
          <w:rtl/>
        </w:rPr>
      </w:pPr>
      <w:r w:rsidRPr="00B22897">
        <w:rPr>
          <w:rFonts w:ascii="Times New Roman" w:hAnsi="Times New Roman" w:cs="B Nazanin" w:hint="cs"/>
          <w:b/>
          <w:bCs/>
          <w:sz w:val="20"/>
          <w:szCs w:val="32"/>
          <w:rtl/>
        </w:rPr>
        <w:t>بهداشت</w:t>
      </w:r>
      <w:r w:rsidRPr="00B22897">
        <w:rPr>
          <w:rFonts w:ascii="Times New Roman" w:hAnsi="Times New Roman" w:cs="B Nazanin"/>
          <w:b/>
          <w:bCs/>
          <w:sz w:val="20"/>
          <w:szCs w:val="32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32"/>
          <w:rtl/>
        </w:rPr>
        <w:t>محیط</w:t>
      </w:r>
      <w:r w:rsidRPr="00B22897">
        <w:rPr>
          <w:rFonts w:ascii="Times New Roman" w:hAnsi="Times New Roman" w:cs="B Nazanin"/>
          <w:b/>
          <w:bCs/>
          <w:sz w:val="20"/>
          <w:szCs w:val="32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32"/>
          <w:rtl/>
        </w:rPr>
        <w:t>و</w:t>
      </w:r>
      <w:r w:rsidRPr="00B22897">
        <w:rPr>
          <w:rFonts w:ascii="Times New Roman" w:hAnsi="Times New Roman" w:cs="B Nazanin"/>
          <w:b/>
          <w:bCs/>
          <w:sz w:val="20"/>
          <w:szCs w:val="32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32"/>
          <w:rtl/>
        </w:rPr>
        <w:t>توسعه</w:t>
      </w:r>
      <w:r w:rsidRPr="00B22897">
        <w:rPr>
          <w:rFonts w:ascii="Times New Roman" w:hAnsi="Times New Roman" w:cs="B Nazanin"/>
          <w:b/>
          <w:bCs/>
          <w:sz w:val="20"/>
          <w:szCs w:val="32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32"/>
          <w:rtl/>
        </w:rPr>
        <w:t>پایدار</w:t>
      </w:r>
      <w:r w:rsidRPr="00B22897">
        <w:rPr>
          <w:rFonts w:ascii="Times New Roman" w:hAnsi="Times New Roman" w:cs="B Nazanin"/>
          <w:b/>
          <w:bCs/>
          <w:sz w:val="20"/>
          <w:szCs w:val="32"/>
          <w:rtl/>
        </w:rPr>
        <w:t xml:space="preserve"> (</w:t>
      </w:r>
      <w:r w:rsidRPr="00B22897">
        <w:rPr>
          <w:rFonts w:ascii="Times New Roman" w:hAnsi="Times New Roman" w:cs="B Nazanin"/>
          <w:b/>
          <w:bCs/>
          <w:sz w:val="20"/>
          <w:szCs w:val="32"/>
        </w:rPr>
        <w:t>LCA</w:t>
      </w:r>
      <w:r w:rsidRPr="00B22897">
        <w:rPr>
          <w:rFonts w:ascii="Times New Roman" w:hAnsi="Times New Roman" w:cs="B Nazanin"/>
          <w:b/>
          <w:bCs/>
          <w:sz w:val="20"/>
          <w:szCs w:val="32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32"/>
          <w:rtl/>
        </w:rPr>
        <w:t>مدیریت</w:t>
      </w:r>
      <w:r w:rsidRPr="00B22897">
        <w:rPr>
          <w:rFonts w:ascii="Times New Roman" w:hAnsi="Times New Roman" w:cs="B Nazanin"/>
          <w:b/>
          <w:bCs/>
          <w:sz w:val="20"/>
          <w:szCs w:val="32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32"/>
          <w:rtl/>
        </w:rPr>
        <w:t>پسماند</w:t>
      </w:r>
      <w:r w:rsidRPr="00B22897">
        <w:rPr>
          <w:rFonts w:ascii="Times New Roman" w:hAnsi="Times New Roman" w:cs="B Nazanin"/>
          <w:b/>
          <w:bCs/>
          <w:sz w:val="20"/>
          <w:szCs w:val="32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32"/>
          <w:rtl/>
        </w:rPr>
        <w:t>صنعتی</w:t>
      </w:r>
      <w:r w:rsidRPr="00B22897">
        <w:rPr>
          <w:rFonts w:ascii="Times New Roman" w:hAnsi="Times New Roman" w:cs="B Nazanin"/>
          <w:b/>
          <w:bCs/>
          <w:sz w:val="20"/>
          <w:szCs w:val="32"/>
          <w:rtl/>
        </w:rPr>
        <w:t>)</w:t>
      </w:r>
    </w:p>
    <w:p w14:paraId="40A51441" w14:textId="77777777" w:rsidR="006F1EC5" w:rsidRPr="00B22897" w:rsidRDefault="006F1EC5" w:rsidP="006F1EC5">
      <w:pPr>
        <w:spacing w:line="240" w:lineRule="auto"/>
        <w:jc w:val="center"/>
        <w:rPr>
          <w:rFonts w:ascii="Times New Roman" w:hAnsi="Times New Roman" w:cs="B Nazanin"/>
          <w:b/>
          <w:bCs/>
          <w:sz w:val="20"/>
          <w:szCs w:val="32"/>
          <w:rtl/>
        </w:rPr>
      </w:pPr>
    </w:p>
    <w:p w14:paraId="1806CC18" w14:textId="77777777" w:rsidR="006F1EC5" w:rsidRPr="00B22897" w:rsidRDefault="006F1EC5" w:rsidP="006F1EC5">
      <w:pPr>
        <w:spacing w:line="276" w:lineRule="auto"/>
        <w:ind w:firstLine="284"/>
        <w:jc w:val="center"/>
        <w:rPr>
          <w:rFonts w:ascii="Times New Roman" w:hAnsi="Times New Roman" w:cs="B Nazanin"/>
          <w:b/>
          <w:bCs/>
          <w:sz w:val="20"/>
          <w:szCs w:val="24"/>
          <w:vertAlign w:val="superscript"/>
          <w:rtl/>
        </w:rPr>
      </w:pP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نویسند</w:t>
      </w:r>
      <w:r w:rsidR="000A7405"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ه اول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 xml:space="preserve">: امیر سودانی </w:t>
      </w:r>
    </w:p>
    <w:p w14:paraId="57D07D53" w14:textId="3CF3A7D5" w:rsidR="006F1EC5" w:rsidRPr="00B22897" w:rsidRDefault="006F1EC5" w:rsidP="006F1EC5">
      <w:pPr>
        <w:spacing w:line="276" w:lineRule="auto"/>
        <w:ind w:firstLine="284"/>
        <w:jc w:val="center"/>
        <w:rPr>
          <w:rFonts w:ascii="Times New Roman" w:hAnsi="Times New Roman" w:cs="B Nazanin"/>
          <w:sz w:val="20"/>
          <w:szCs w:val="20"/>
          <w:rtl/>
        </w:rPr>
      </w:pPr>
      <w:r w:rsidRPr="00B22897">
        <w:rPr>
          <w:rFonts w:ascii="Times New Roman" w:hAnsi="Times New Roman" w:cs="B Nazanin" w:hint="cs"/>
          <w:sz w:val="20"/>
          <w:szCs w:val="20"/>
          <w:rtl/>
        </w:rPr>
        <w:t xml:space="preserve">1.دانشجوی کارشناسی ارشد،گروه محیط زیست و </w:t>
      </w:r>
      <w:r w:rsidRPr="00B22897">
        <w:rPr>
          <w:rFonts w:ascii="Times New Roman" w:hAnsi="Times New Roman" w:cs="B Nazanin"/>
          <w:sz w:val="20"/>
          <w:szCs w:val="20"/>
        </w:rPr>
        <w:t>HSE</w:t>
      </w:r>
      <w:r w:rsidRPr="00B22897">
        <w:rPr>
          <w:rFonts w:ascii="Times New Roman" w:hAnsi="Times New Roman" w:cs="B Nazanin" w:hint="cs"/>
          <w:sz w:val="20"/>
          <w:szCs w:val="20"/>
          <w:rtl/>
        </w:rPr>
        <w:t xml:space="preserve">، </w:t>
      </w:r>
      <w:r w:rsidR="00ED6086">
        <w:rPr>
          <w:rFonts w:ascii="Times New Roman" w:hAnsi="Times New Roman" w:cs="B Nazanin" w:hint="cs"/>
          <w:sz w:val="20"/>
          <w:szCs w:val="20"/>
          <w:rtl/>
        </w:rPr>
        <w:t>واحد اهواز،</w:t>
      </w:r>
      <w:bookmarkStart w:id="0" w:name="_GoBack"/>
      <w:bookmarkEnd w:id="0"/>
      <w:r w:rsidRPr="00B22897">
        <w:rPr>
          <w:rFonts w:ascii="Times New Roman" w:hAnsi="Times New Roman" w:cs="B Nazanin" w:hint="cs"/>
          <w:sz w:val="20"/>
          <w:szCs w:val="20"/>
          <w:rtl/>
        </w:rPr>
        <w:t>دانشگاه آزاد اسلامی ، اهواز، ایران</w:t>
      </w:r>
    </w:p>
    <w:p w14:paraId="7464B35D" w14:textId="77777777" w:rsidR="000A7405" w:rsidRPr="00B22897" w:rsidRDefault="000A7405" w:rsidP="006F1EC5">
      <w:pPr>
        <w:spacing w:line="276" w:lineRule="auto"/>
        <w:ind w:firstLine="284"/>
        <w:jc w:val="center"/>
        <w:rPr>
          <w:rFonts w:ascii="Times New Roman" w:hAnsi="Times New Roman" w:cs="B Nazanin"/>
          <w:sz w:val="20"/>
          <w:szCs w:val="20"/>
          <w:rtl/>
        </w:rPr>
      </w:pP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نویسنده دوم: علیرضا سودانی</w:t>
      </w:r>
    </w:p>
    <w:p w14:paraId="5641EB4C" w14:textId="77777777" w:rsidR="006F1EC5" w:rsidRPr="00B22897" w:rsidRDefault="006F1EC5" w:rsidP="006F1EC5">
      <w:pPr>
        <w:spacing w:line="276" w:lineRule="auto"/>
        <w:ind w:firstLine="284"/>
        <w:jc w:val="center"/>
        <w:rPr>
          <w:rFonts w:ascii="Times New Roman" w:hAnsi="Times New Roman" w:cs="B Nazanin"/>
          <w:sz w:val="20"/>
          <w:szCs w:val="20"/>
          <w:rtl/>
        </w:rPr>
      </w:pPr>
      <w:r w:rsidRPr="00B22897">
        <w:rPr>
          <w:rFonts w:ascii="Times New Roman" w:hAnsi="Times New Roman" w:cs="B Nazanin" w:hint="cs"/>
          <w:sz w:val="20"/>
          <w:szCs w:val="20"/>
          <w:rtl/>
        </w:rPr>
        <w:t>2.دکتری محیط زیست،شرکت فولاد خوزستان</w:t>
      </w:r>
    </w:p>
    <w:p w14:paraId="39ECADD5" w14:textId="77777777" w:rsidR="006F1EC5" w:rsidRPr="00B22897" w:rsidRDefault="006F1EC5" w:rsidP="006F1EC5">
      <w:pPr>
        <w:jc w:val="both"/>
        <w:rPr>
          <w:rFonts w:ascii="Times New Roman" w:hAnsi="Times New Roman" w:cs="B Nazanin"/>
          <w:sz w:val="20"/>
          <w:szCs w:val="24"/>
          <w:rtl/>
        </w:rPr>
      </w:pPr>
    </w:p>
    <w:p w14:paraId="47D59B72" w14:textId="77777777" w:rsidR="006F1EC5" w:rsidRPr="00B22897" w:rsidRDefault="006F1EC5" w:rsidP="006F1EC5">
      <w:pPr>
        <w:jc w:val="both"/>
        <w:rPr>
          <w:rFonts w:ascii="Times New Roman" w:hAnsi="Times New Roman" w:cs="B Nazanin"/>
          <w:b/>
          <w:bCs/>
          <w:sz w:val="20"/>
          <w:szCs w:val="24"/>
          <w:rtl/>
        </w:rPr>
      </w:pP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چکیده</w:t>
      </w:r>
    </w:p>
    <w:p w14:paraId="68B940CC" w14:textId="77777777" w:rsidR="006F1EC5" w:rsidRPr="00B22897" w:rsidRDefault="006F1EC5" w:rsidP="006F1EC5">
      <w:pPr>
        <w:jc w:val="both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پسماندهای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صنعتی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به‌عنوان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یکی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از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مهم‌ترین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چالش‌های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زیست‌محیطی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بهداشتی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عصر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حاضر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مطرح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هستند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مدیریت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صحیح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آن‌ها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نقشی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اساسی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دستیابی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به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توسعه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پایدار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دارد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.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افزایش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حجم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این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پسماندها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نه‌تنها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موجب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آلودگی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خاک،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آب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هوا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می‌شود،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بلکه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هزینه‌های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اقتصادی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خطرات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ایمنی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قابل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توجهی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را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نیز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به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همراه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دارد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.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هدف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پژوهش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حاضر،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بررسی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نقش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ارزیابی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چرخه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عمر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(</w:t>
      </w:r>
      <w:r w:rsidRPr="00B22897">
        <w:rPr>
          <w:rFonts w:ascii="Times New Roman" w:hAnsi="Times New Roman" w:cs="B Nazanin"/>
          <w:b/>
          <w:bCs/>
          <w:sz w:val="20"/>
          <w:szCs w:val="24"/>
        </w:rPr>
        <w:t>LCA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)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تحلیل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مقایسه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روش‌های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مختلف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مدیریت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پسماند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صنعتی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است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تا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راهکارهایی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پایدار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کارآمد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برای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کاهش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اثرات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زیست‌محیطی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ارتقای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ایمنی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ارائه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شود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.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این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مطالعه،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مراحل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اصلی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/>
          <w:b/>
          <w:bCs/>
          <w:sz w:val="20"/>
          <w:szCs w:val="24"/>
        </w:rPr>
        <w:t>LCA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شامل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تعریف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هدف،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گردآوری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داده‌های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مرتبط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با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تولید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دفع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پسماند،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تحلیل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اثرات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زیست‌محیطی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مقیاس‌های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محلی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جهانی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اجرا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گردید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.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یافته‌ها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نشان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دادند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که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راهکارهای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مبتنی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بر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بازیافت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استفاده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مجدد،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مقایسه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با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دفن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یا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سوزاندن،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کاهش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چشمگیری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انتشار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گازهای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گلخانه‌ای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مصرف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منابع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طبیعی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ایجاد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می‌کنند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.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همچنین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نتایج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بیانگر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آن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است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که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ترکیب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سیاست‌های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پایدار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با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فناوری‌های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نوین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می‌تواند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علاوه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بر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کاهش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هزینه‌های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اقتصادی،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سطح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ایمنی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محیط‌های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صنعتی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را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ارتقا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دهد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از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شدت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بحران‌های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زیست‌محیطی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بکاهد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.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این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پژوهش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با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ارائه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شواهد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کمی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کیفی،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اهمیت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به‌کارگیری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/>
          <w:b/>
          <w:bCs/>
          <w:sz w:val="20"/>
          <w:szCs w:val="24"/>
        </w:rPr>
        <w:t>LCA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را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تصمیم‌گیری‌های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مدیریتی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سیاست‌گذاری‌های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ملی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برجسته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می‌سازد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الگویی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کاربردی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برای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مدیریت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پایدار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پسماندهای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صنعتی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ارائه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می‌دهد</w:t>
      </w:r>
      <w:r w:rsidRPr="00B22897">
        <w:rPr>
          <w:rFonts w:ascii="Times New Roman" w:hAnsi="Times New Roman" w:cs="B Nazanin"/>
          <w:sz w:val="20"/>
          <w:szCs w:val="24"/>
          <w:rtl/>
        </w:rPr>
        <w:t>.</w:t>
      </w:r>
    </w:p>
    <w:p w14:paraId="25F7D0E4" w14:textId="77777777" w:rsidR="006F1EC5" w:rsidRPr="00B22897" w:rsidRDefault="006F1EC5" w:rsidP="006F1EC5">
      <w:pPr>
        <w:jc w:val="both"/>
        <w:rPr>
          <w:rFonts w:ascii="Times New Roman" w:hAnsi="Times New Roman" w:cs="B Nazanin"/>
          <w:sz w:val="20"/>
          <w:szCs w:val="24"/>
          <w:rtl/>
        </w:rPr>
      </w:pPr>
    </w:p>
    <w:p w14:paraId="2F157B31" w14:textId="77777777" w:rsidR="006F1EC5" w:rsidRPr="00B22897" w:rsidRDefault="006F1EC5" w:rsidP="006F1EC5">
      <w:pPr>
        <w:jc w:val="both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واژگان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کلیدی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: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مدیریت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پسماند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صنعتی،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ارزیابی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چرخه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عمر،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توسعه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پایدار،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بهداشت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محیط،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ایمنی</w:t>
      </w:r>
    </w:p>
    <w:p w14:paraId="6623E1C3" w14:textId="77777777" w:rsidR="006F1EC5" w:rsidRPr="00B22897" w:rsidRDefault="006F1EC5" w:rsidP="006F1EC5">
      <w:pPr>
        <w:rPr>
          <w:rFonts w:ascii="Times New Roman" w:hAnsi="Times New Roman" w:cs="B Nazanin"/>
          <w:sz w:val="20"/>
          <w:szCs w:val="24"/>
          <w:rtl/>
        </w:rPr>
      </w:pPr>
    </w:p>
    <w:p w14:paraId="0998E350" w14:textId="77777777" w:rsidR="006F1EC5" w:rsidRPr="00B22897" w:rsidRDefault="006F1EC5" w:rsidP="006F1EC5">
      <w:pPr>
        <w:rPr>
          <w:rFonts w:ascii="Times New Roman" w:hAnsi="Times New Roman" w:cs="B Nazanin"/>
          <w:sz w:val="20"/>
          <w:szCs w:val="24"/>
          <w:rtl/>
        </w:rPr>
      </w:pPr>
    </w:p>
    <w:p w14:paraId="49553600" w14:textId="77777777" w:rsidR="006F1EC5" w:rsidRPr="00B22897" w:rsidRDefault="006F1EC5" w:rsidP="006F1EC5">
      <w:pPr>
        <w:ind w:firstLine="720"/>
        <w:rPr>
          <w:rFonts w:ascii="Times New Roman" w:hAnsi="Times New Roman" w:cs="B Nazanin"/>
          <w:sz w:val="20"/>
          <w:szCs w:val="24"/>
          <w:rtl/>
        </w:rPr>
      </w:pPr>
    </w:p>
    <w:p w14:paraId="650571D8" w14:textId="77777777" w:rsidR="006F1EC5" w:rsidRPr="00B22897" w:rsidRDefault="006F1EC5" w:rsidP="006F1EC5">
      <w:pPr>
        <w:bidi w:val="0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/>
          <w:sz w:val="20"/>
          <w:szCs w:val="24"/>
          <w:rtl/>
        </w:rPr>
        <w:br w:type="page"/>
      </w:r>
    </w:p>
    <w:p w14:paraId="1CED4F20" w14:textId="77777777" w:rsidR="006F1EC5" w:rsidRPr="00B22897" w:rsidRDefault="006F1EC5" w:rsidP="006F1EC5">
      <w:pPr>
        <w:jc w:val="both"/>
        <w:rPr>
          <w:rFonts w:ascii="Times New Roman" w:hAnsi="Times New Roman" w:cs="B Nazanin"/>
          <w:b/>
          <w:bCs/>
          <w:sz w:val="20"/>
          <w:szCs w:val="24"/>
          <w:rtl/>
        </w:rPr>
      </w:pP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lastRenderedPageBreak/>
        <w:t>مقدمه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</w:p>
    <w:p w14:paraId="5701486E" w14:textId="77777777" w:rsidR="006F1EC5" w:rsidRPr="00B22897" w:rsidRDefault="006F1EC5" w:rsidP="006F1EC5">
      <w:pPr>
        <w:jc w:val="both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پسماندهای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صنعتی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دهه‌های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اخیر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یکی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مهم‌ترین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چالش‌های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زیست‌محیطی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بهداشتی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سطح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ملی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جهانی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تبدیل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شده‌اند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.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رشد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سریع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صنایع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نفت،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گاز،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سیمان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پتروشیمی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ایران،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حجم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قابل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توجهی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پسماندهای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خطرناک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تولید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کرده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است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مدیریت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ناکارآمد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آن‌ها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پیامدهای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جدی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برای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سلامت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انسان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محیط‌زیست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همراه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دارد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(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علوی،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1393).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شرایط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نه‌تنها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موجب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آلودگی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منابع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طبیعی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می‌شود،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بلکه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هزینه‌های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اقتصادی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سنگینی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نیز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دوش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صنایع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دولت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تحمیل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می‌کند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(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علوی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احمدی،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1393).</w:t>
      </w:r>
    </w:p>
    <w:p w14:paraId="67447A93" w14:textId="77777777" w:rsidR="006F1EC5" w:rsidRPr="00B22897" w:rsidRDefault="006F1EC5" w:rsidP="006F1EC5">
      <w:pPr>
        <w:jc w:val="both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سطح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جهانی،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گزارش‌های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سازمان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ملل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متحد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آژانس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بین‌المللی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انرژی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نشان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می‌دهد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بخش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صنعت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سهم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قابل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توجهی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تولید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پسماند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انتشار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آلاینده‌ها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دارد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.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کشورهای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اروپایی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آسیایی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طی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سال‌های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اخیر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بهره‌گیری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فناوری‌های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نوین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رویکردهای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علمی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توانسته‌اند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میزان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تولید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پسماند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اثرات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زیست‌محیطی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آن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کاهش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دهند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(</w:t>
      </w:r>
      <w:r w:rsidRPr="00B22897">
        <w:rPr>
          <w:rFonts w:ascii="Times New Roman" w:hAnsi="Times New Roman" w:cs="B Nazanin"/>
          <w:sz w:val="20"/>
          <w:szCs w:val="24"/>
        </w:rPr>
        <w:t>Chandra et al., 2014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).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یکی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ابزارهای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کلیدی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زمینه،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ارزیابی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چرخه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عمر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(</w:t>
      </w:r>
      <w:r w:rsidRPr="00B22897">
        <w:rPr>
          <w:rFonts w:ascii="Times New Roman" w:hAnsi="Times New Roman" w:cs="B Nazanin"/>
          <w:sz w:val="20"/>
          <w:szCs w:val="24"/>
        </w:rPr>
        <w:t>LCA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)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است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به‌عنوان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روشی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جامع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برای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تحلیل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اثرات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زیست‌محیطی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محصولات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فرآیندها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شناخته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می‌شود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. </w:t>
      </w:r>
      <w:r w:rsidRPr="00B22897">
        <w:rPr>
          <w:rFonts w:ascii="Times New Roman" w:hAnsi="Times New Roman" w:cs="B Nazanin"/>
          <w:sz w:val="20"/>
          <w:szCs w:val="24"/>
        </w:rPr>
        <w:t>LCA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بررسی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مراحل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مختلف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تولید،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مصرف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دفع،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امکان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شناسایی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نقاط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بحرانی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ارائه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راهکارهای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پایدار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فراهم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می‌سازد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(</w:t>
      </w:r>
      <w:r w:rsidRPr="00B22897">
        <w:rPr>
          <w:rFonts w:ascii="Times New Roman" w:hAnsi="Times New Roman" w:cs="B Nazanin"/>
          <w:sz w:val="20"/>
          <w:szCs w:val="24"/>
        </w:rPr>
        <w:t>Hazen and Anthony, 2012</w:t>
      </w:r>
      <w:r w:rsidRPr="00B22897">
        <w:rPr>
          <w:rFonts w:ascii="Times New Roman" w:hAnsi="Times New Roman" w:cs="B Nazanin"/>
          <w:sz w:val="20"/>
          <w:szCs w:val="24"/>
          <w:rtl/>
        </w:rPr>
        <w:t>).</w:t>
      </w:r>
    </w:p>
    <w:p w14:paraId="491F58B5" w14:textId="77777777" w:rsidR="006F1EC5" w:rsidRPr="00B22897" w:rsidRDefault="006F1EC5" w:rsidP="006F1EC5">
      <w:pPr>
        <w:jc w:val="both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ایران،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وجود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تلاش‌های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انجام‌شده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توسط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سازمان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حفاظت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محیط‌زیست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وزارت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صنعت،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هنوز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فاصله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قابل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توجهی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وضعیت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موجود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استانداردهای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جهانی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وجود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دارد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.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بسیاری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صنایع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فاقد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سیستم‌های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مدیریت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پسماند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مبتنی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اصول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علمی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هستند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همین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امر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موجب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افزایش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آلودگی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کاهش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بهره‌وری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منابع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شده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است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(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علوی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همکاران،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1393).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علاوه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این،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کمبود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مطالعات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کاربردی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زمینه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استفاده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/>
          <w:sz w:val="20"/>
          <w:szCs w:val="24"/>
        </w:rPr>
        <w:t>LCA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صنایع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ایران،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شکاف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پژوهشی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قابل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توجهی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ایجاد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کرده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است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ضرورت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انجام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تحقیقات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جدید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برجسته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می‌سازد</w:t>
      </w:r>
      <w:r w:rsidRPr="00B22897">
        <w:rPr>
          <w:rFonts w:ascii="Times New Roman" w:hAnsi="Times New Roman" w:cs="B Nazanin"/>
          <w:sz w:val="20"/>
          <w:szCs w:val="24"/>
          <w:rtl/>
        </w:rPr>
        <w:t>.</w:t>
      </w:r>
    </w:p>
    <w:p w14:paraId="529AE288" w14:textId="77777777" w:rsidR="006F1EC5" w:rsidRPr="00B22897" w:rsidRDefault="006F1EC5" w:rsidP="006F1EC5">
      <w:pPr>
        <w:jc w:val="both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اهمیت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مدیریت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پسماند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صنعتی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تنها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جنبه‌های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زیست‌محیطی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محدود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نمی‌شود،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بلکه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ابعاد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اقتصادی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ایمنی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نیز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نقش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مهمی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حوزه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دارند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.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هزینه‌های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بالای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دفع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پسماند،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فشار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مضاعفی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بودجه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صنایع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وارد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می‌کند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بسیاری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موارد،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نبود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سیاست‌های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حمایتی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مانع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سرمایه‌گذاری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فناوری‌های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نوین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می‌شود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.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سوی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دیگر،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وجود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پسماندهای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خطرناک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محیط‌های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کاری،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سلامت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کارکنان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تهدید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کرده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احتمال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بروز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بحران‌های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ایمنی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افزایش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می‌دهد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(</w:t>
      </w:r>
      <w:r w:rsidRPr="00B22897">
        <w:rPr>
          <w:rFonts w:ascii="Times New Roman" w:hAnsi="Times New Roman" w:cs="B Nazanin"/>
          <w:sz w:val="20"/>
          <w:szCs w:val="24"/>
        </w:rPr>
        <w:t>Camisón and Villar-López, 2011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).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بنابراین،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مدیریت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پایدار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پسماند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صنعتی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باید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به‌گونه‌ای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طراحی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شود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همزمان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محور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اصلی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زیست‌محیطی،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اقتصادی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ایمنی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پوشش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دهد</w:t>
      </w:r>
      <w:r w:rsidRPr="00B22897">
        <w:rPr>
          <w:rFonts w:ascii="Times New Roman" w:hAnsi="Times New Roman" w:cs="B Nazanin"/>
          <w:sz w:val="20"/>
          <w:szCs w:val="24"/>
          <w:rtl/>
        </w:rPr>
        <w:t>.</w:t>
      </w:r>
    </w:p>
    <w:p w14:paraId="1AF15FE3" w14:textId="77777777" w:rsidR="006F1EC5" w:rsidRPr="00B22897" w:rsidRDefault="006F1EC5" w:rsidP="006F1EC5">
      <w:pPr>
        <w:jc w:val="both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مطالعات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جهانی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نشان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داده‌اند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ترکیب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فناوری‌های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سبز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اصول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مهندسی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/>
          <w:sz w:val="20"/>
          <w:szCs w:val="24"/>
        </w:rPr>
        <w:t>HSE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می‌تواند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کاهش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چشمگیری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میزان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آلاینده‌ها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ریسک‌های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شغلی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ایجاد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.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به‌عنوان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مثال،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استفاده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فناوری‌های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بازیافت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بازفرآوری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صنایع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فلزی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شیمیایی،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علاوه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کاهش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حجم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پسماند،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موجب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صرفه‌جویی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اقتصادی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ارتقای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سطح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ایمنی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کارکنان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شده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است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(</w:t>
      </w:r>
      <w:r w:rsidRPr="00B22897">
        <w:rPr>
          <w:rFonts w:ascii="Times New Roman" w:hAnsi="Times New Roman" w:cs="B Nazanin"/>
          <w:sz w:val="20"/>
          <w:szCs w:val="24"/>
        </w:rPr>
        <w:t>Hazen and Anthony, 2012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).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تجربه‌ها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می‌تواند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الگویی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مناسب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برای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صنایع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ایران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باشد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چالش‌های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مشابهی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مواجه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هستند</w:t>
      </w:r>
      <w:r w:rsidRPr="00B22897">
        <w:rPr>
          <w:rFonts w:ascii="Times New Roman" w:hAnsi="Times New Roman" w:cs="B Nazanin"/>
          <w:sz w:val="20"/>
          <w:szCs w:val="24"/>
          <w:rtl/>
        </w:rPr>
        <w:t>.</w:t>
      </w:r>
    </w:p>
    <w:p w14:paraId="38F85132" w14:textId="77777777" w:rsidR="006F1EC5" w:rsidRPr="00B22897" w:rsidRDefault="006F1EC5" w:rsidP="006F1EC5">
      <w:pPr>
        <w:jc w:val="both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با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توجه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شرایط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موجود،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پژوهش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حاضر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هدف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بررسی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نقش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ارزیابی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چرخه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عمر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(</w:t>
      </w:r>
      <w:r w:rsidRPr="00B22897">
        <w:rPr>
          <w:rFonts w:ascii="Times New Roman" w:hAnsi="Times New Roman" w:cs="B Nazanin"/>
          <w:sz w:val="20"/>
          <w:szCs w:val="24"/>
        </w:rPr>
        <w:t>LCA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)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مدیریت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پسماند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صنعتی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تحلیل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اثرات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زیست‌محیطی،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اقتصادی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ایمنی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آن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طراحی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شده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است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.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نوآوری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اصلی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تحقیق،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ارائه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مدلی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تلفیقی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است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اصول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مهندسی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/>
          <w:sz w:val="20"/>
          <w:szCs w:val="24"/>
        </w:rPr>
        <w:t>HSE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فناوری‌های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سبز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ترکیب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کرده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راهکارهایی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عملی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برای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کاهش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آلاینده‌ها،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ارتقای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ایمنی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صرفه‌جویی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اقتصادی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ارائه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می‌دهد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.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مدل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می‌تواند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به‌عنوان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چارچوبی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کاربردی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سیاست‌گذاری‌های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ملی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تصمیم‌گیری‌های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صنعتی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مورد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استفاده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قرار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گیرد</w:t>
      </w:r>
      <w:r w:rsidRPr="00B22897">
        <w:rPr>
          <w:rFonts w:ascii="Times New Roman" w:hAnsi="Times New Roman" w:cs="B Nazanin"/>
          <w:sz w:val="20"/>
          <w:szCs w:val="24"/>
          <w:rtl/>
        </w:rPr>
        <w:t>.</w:t>
      </w:r>
    </w:p>
    <w:p w14:paraId="294FBAD1" w14:textId="77777777" w:rsidR="006F1EC5" w:rsidRPr="00B22897" w:rsidRDefault="006F1EC5" w:rsidP="006F1EC5">
      <w:pPr>
        <w:jc w:val="both"/>
        <w:rPr>
          <w:rFonts w:ascii="Times New Roman" w:hAnsi="Times New Roman" w:cs="B Nazanin"/>
          <w:sz w:val="20"/>
          <w:szCs w:val="24"/>
          <w:rtl/>
        </w:rPr>
      </w:pPr>
    </w:p>
    <w:p w14:paraId="72BE9A9F" w14:textId="77777777" w:rsidR="006F1EC5" w:rsidRPr="00B22897" w:rsidRDefault="006F1EC5" w:rsidP="006F1EC5">
      <w:pPr>
        <w:jc w:val="both"/>
        <w:rPr>
          <w:rFonts w:ascii="Times New Roman" w:hAnsi="Times New Roman" w:cs="B Nazanin"/>
          <w:b/>
          <w:bCs/>
          <w:sz w:val="20"/>
          <w:szCs w:val="24"/>
          <w:rtl/>
        </w:rPr>
      </w:pPr>
      <w:r w:rsidRPr="00B22897">
        <w:rPr>
          <w:rFonts w:ascii="Times New Roman" w:hAnsi="Times New Roman" w:cs="B Nazanin"/>
          <w:b/>
          <w:bCs/>
          <w:sz w:val="20"/>
          <w:szCs w:val="28"/>
          <w:rtl/>
        </w:rPr>
        <w:lastRenderedPageBreak/>
        <w:t xml:space="preserve"> 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روش تحقیق </w:t>
      </w:r>
    </w:p>
    <w:p w14:paraId="153EB688" w14:textId="77777777" w:rsidR="006F1EC5" w:rsidRPr="00B22897" w:rsidRDefault="006F1EC5" w:rsidP="006F1EC5">
      <w:pPr>
        <w:jc w:val="both"/>
        <w:rPr>
          <w:rFonts w:ascii="Times New Roman" w:hAnsi="Times New Roman" w:cs="B Nazanin"/>
          <w:sz w:val="20"/>
          <w:szCs w:val="24"/>
        </w:rPr>
      </w:pPr>
      <w:r w:rsidRPr="00B22897">
        <w:rPr>
          <w:rFonts w:ascii="Times New Roman" w:hAnsi="Times New Roman" w:cs="B Nazanin"/>
          <w:sz w:val="20"/>
          <w:szCs w:val="24"/>
          <w:rtl/>
        </w:rPr>
        <w:t>این پژوهش از نوع کاربردی</w:t>
      </w:r>
      <w:r w:rsidRPr="00B22897">
        <w:rPr>
          <w:rFonts w:ascii="Times New Roman" w:hAnsi="Times New Roman" w:cs="Arial" w:hint="cs"/>
          <w:sz w:val="20"/>
          <w:szCs w:val="24"/>
          <w:rtl/>
        </w:rPr>
        <w:t>–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توصیفی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است که با رویکرد مطالعه موردی در صنایع نفت و پتروشیمی ایران انجام شده است</w:t>
      </w:r>
      <w:r w:rsidRPr="00B22897">
        <w:rPr>
          <w:rFonts w:ascii="Times New Roman" w:hAnsi="Times New Roman" w:cs="B Nazanin"/>
          <w:sz w:val="20"/>
          <w:szCs w:val="24"/>
        </w:rPr>
        <w:t xml:space="preserve">. 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هدف اصلی، ارزیابی چرخه عمر </w:t>
      </w:r>
      <w:r w:rsidRPr="00B22897">
        <w:rPr>
          <w:rFonts w:ascii="Times New Roman" w:hAnsi="Times New Roman" w:cs="B Nazanin"/>
          <w:sz w:val="20"/>
          <w:szCs w:val="24"/>
        </w:rPr>
        <w:t xml:space="preserve">(LCA) 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در مدیریت پسماند صنعتی و تحلیل اثرات زیست‌محیطی، اقتصادی و ایمنی آن می‌باشد </w:t>
      </w:r>
      <w:r w:rsidRPr="00B22897">
        <w:rPr>
          <w:rFonts w:ascii="Times New Roman" w:hAnsi="Times New Roman" w:cs="B Nazanin"/>
          <w:sz w:val="20"/>
          <w:szCs w:val="24"/>
        </w:rPr>
        <w:t>(ISO, 2006).</w:t>
      </w:r>
    </w:p>
    <w:p w14:paraId="21ED411F" w14:textId="77777777" w:rsidR="006F1EC5" w:rsidRPr="00B22897" w:rsidRDefault="006F1EC5" w:rsidP="006F1EC5">
      <w:pPr>
        <w:jc w:val="both"/>
        <w:rPr>
          <w:rFonts w:ascii="Times New Roman" w:hAnsi="Times New Roman" w:cs="B Nazanin"/>
          <w:b/>
          <w:bCs/>
          <w:sz w:val="20"/>
        </w:rPr>
      </w:pPr>
      <w:r w:rsidRPr="00B22897">
        <w:rPr>
          <w:rFonts w:ascii="Times New Roman" w:hAnsi="Times New Roman" w:cs="B Nazanin"/>
          <w:b/>
          <w:bCs/>
          <w:sz w:val="20"/>
          <w:rtl/>
        </w:rPr>
        <w:t>جامعه آماری</w:t>
      </w:r>
    </w:p>
    <w:p w14:paraId="25E80134" w14:textId="77777777" w:rsidR="006F1EC5" w:rsidRPr="00B22897" w:rsidRDefault="006F1EC5" w:rsidP="006F1EC5">
      <w:pPr>
        <w:jc w:val="both"/>
        <w:rPr>
          <w:rFonts w:ascii="Times New Roman" w:hAnsi="Times New Roman" w:cs="B Nazanin"/>
          <w:sz w:val="20"/>
          <w:szCs w:val="24"/>
        </w:rPr>
      </w:pPr>
      <w:r w:rsidRPr="00B22897">
        <w:rPr>
          <w:rFonts w:ascii="Times New Roman" w:hAnsi="Times New Roman" w:cs="B Nazanin"/>
          <w:sz w:val="20"/>
          <w:szCs w:val="24"/>
          <w:rtl/>
        </w:rPr>
        <w:t>جامعه آماری این پژوهش شامل کلیه واحدهای تولیدی و عملیاتی صنایع نفت، گاز و پتروشیمی در استان خوزستان است</w:t>
      </w:r>
      <w:r w:rsidRPr="00B22897">
        <w:rPr>
          <w:rFonts w:ascii="Times New Roman" w:hAnsi="Times New Roman" w:cs="B Nazanin"/>
          <w:sz w:val="20"/>
          <w:szCs w:val="24"/>
        </w:rPr>
        <w:t xml:space="preserve">. </w:t>
      </w:r>
      <w:r w:rsidRPr="00B22897">
        <w:rPr>
          <w:rFonts w:ascii="Times New Roman" w:hAnsi="Times New Roman" w:cs="B Nazanin"/>
          <w:sz w:val="20"/>
          <w:szCs w:val="24"/>
          <w:rtl/>
        </w:rPr>
        <w:t>این واحدها به‌طور مستقیم در فرآیند تولید پسماندهای صنعتی مشارکت دارند</w:t>
      </w:r>
      <w:r w:rsidRPr="00B22897">
        <w:rPr>
          <w:rFonts w:ascii="Times New Roman" w:hAnsi="Times New Roman" w:cs="B Nazanin"/>
          <w:sz w:val="20"/>
          <w:szCs w:val="24"/>
        </w:rPr>
        <w:t xml:space="preserve">. 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داده‌های مربوط به میزان تولید، نوع پسماند و روش‌های مدیریت آن‌ها از گزارش‌های سازمان حفاظت محیط‌زیست و وزارت صنعت استخراج شد </w:t>
      </w:r>
      <w:r w:rsidRPr="00B22897">
        <w:rPr>
          <w:rFonts w:ascii="Times New Roman" w:hAnsi="Times New Roman" w:cs="B Nazanin"/>
          <w:sz w:val="20"/>
          <w:szCs w:val="24"/>
        </w:rPr>
        <w:t>)</w:t>
      </w:r>
      <w:r w:rsidRPr="00B22897">
        <w:rPr>
          <w:rFonts w:ascii="Times New Roman" w:hAnsi="Times New Roman" w:cs="B Nazanin"/>
          <w:sz w:val="20"/>
          <w:szCs w:val="24"/>
          <w:rtl/>
        </w:rPr>
        <w:t>علوی و همکاران</w:t>
      </w:r>
      <w:r w:rsidRPr="00B22897">
        <w:rPr>
          <w:rFonts w:ascii="Times New Roman" w:hAnsi="Times New Roman" w:cs="B Nazanin"/>
          <w:sz w:val="20"/>
          <w:szCs w:val="24"/>
        </w:rPr>
        <w:t xml:space="preserve">.(1393 </w:t>
      </w:r>
      <w:r w:rsidRPr="00B22897">
        <w:rPr>
          <w:rFonts w:ascii="Times New Roman" w:hAnsi="Times New Roman" w:cs="B Nazanin"/>
          <w:sz w:val="20"/>
          <w:szCs w:val="24"/>
          <w:rtl/>
        </w:rPr>
        <w:t>علاوه بر این، کارکنان بخش‌های عملیاتی نیز به‌عنوان جامعه انسانی پژوهش در نظر گرفته شدند تا ابعاد ایمنی و بهداشت حرفه‌ای بررسی شود</w:t>
      </w:r>
      <w:r w:rsidRPr="00B22897">
        <w:rPr>
          <w:rFonts w:ascii="Times New Roman" w:hAnsi="Times New Roman" w:cs="B Nazanin"/>
          <w:sz w:val="20"/>
          <w:szCs w:val="24"/>
        </w:rPr>
        <w:t>.</w:t>
      </w:r>
    </w:p>
    <w:p w14:paraId="5082F18B" w14:textId="77777777" w:rsidR="006F1EC5" w:rsidRPr="00B22897" w:rsidRDefault="006F1EC5" w:rsidP="006F1EC5">
      <w:pPr>
        <w:jc w:val="both"/>
        <w:rPr>
          <w:rFonts w:ascii="Times New Roman" w:hAnsi="Times New Roman" w:cs="B Nazanin"/>
          <w:b/>
          <w:bCs/>
          <w:sz w:val="20"/>
        </w:rPr>
      </w:pPr>
      <w:r w:rsidRPr="00B22897">
        <w:rPr>
          <w:rFonts w:ascii="Times New Roman" w:hAnsi="Times New Roman" w:cs="B Nazanin"/>
          <w:b/>
          <w:bCs/>
          <w:sz w:val="20"/>
          <w:rtl/>
        </w:rPr>
        <w:t>نمونه و روش نمونه‌گیری</w:t>
      </w:r>
    </w:p>
    <w:p w14:paraId="4A79508A" w14:textId="77777777" w:rsidR="006F1EC5" w:rsidRPr="00B22897" w:rsidRDefault="006F1EC5" w:rsidP="006F1EC5">
      <w:pPr>
        <w:jc w:val="both"/>
        <w:rPr>
          <w:rFonts w:ascii="Times New Roman" w:hAnsi="Times New Roman" w:cs="B Nazanin"/>
          <w:sz w:val="20"/>
          <w:szCs w:val="24"/>
        </w:rPr>
      </w:pPr>
      <w:r w:rsidRPr="00B22897">
        <w:rPr>
          <w:rFonts w:ascii="Times New Roman" w:hAnsi="Times New Roman" w:cs="B Nazanin"/>
          <w:sz w:val="20"/>
          <w:szCs w:val="24"/>
          <w:rtl/>
        </w:rPr>
        <w:t xml:space="preserve">نمونه پژوهش شامل سه نوع پسماند اصلی </w:t>
      </w:r>
      <w:r w:rsidRPr="00B22897">
        <w:rPr>
          <w:rFonts w:ascii="Times New Roman" w:hAnsi="Times New Roman" w:cs="B Nazanin"/>
          <w:sz w:val="20"/>
          <w:szCs w:val="24"/>
        </w:rPr>
        <w:t>)</w:t>
      </w:r>
      <w:r w:rsidRPr="00B22897">
        <w:rPr>
          <w:rFonts w:ascii="Times New Roman" w:hAnsi="Times New Roman" w:cs="B Nazanin"/>
          <w:sz w:val="20"/>
          <w:szCs w:val="24"/>
          <w:rtl/>
        </w:rPr>
        <w:t>نفتی، شیمیایی و فلزی</w:t>
      </w:r>
      <w:r w:rsidRPr="00B22897">
        <w:rPr>
          <w:rFonts w:ascii="Times New Roman" w:hAnsi="Times New Roman" w:cs="B Nazanin"/>
          <w:sz w:val="20"/>
          <w:szCs w:val="24"/>
        </w:rPr>
        <w:t xml:space="preserve">( </w:t>
      </w:r>
      <w:r w:rsidRPr="00B22897">
        <w:rPr>
          <w:rFonts w:ascii="Times New Roman" w:hAnsi="Times New Roman" w:cs="B Nazanin"/>
          <w:sz w:val="20"/>
          <w:szCs w:val="24"/>
          <w:rtl/>
        </w:rPr>
        <w:t>است که بر اساس حجم تولید و میزان خطر انتخاب شدند</w:t>
      </w:r>
      <w:r w:rsidRPr="00B22897">
        <w:rPr>
          <w:rFonts w:ascii="Times New Roman" w:hAnsi="Times New Roman" w:cs="B Nazanin"/>
          <w:sz w:val="20"/>
          <w:szCs w:val="24"/>
        </w:rPr>
        <w:t xml:space="preserve">. 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روش نمونه‌گیری به‌صورت هدفمند </w:t>
      </w:r>
      <w:r w:rsidRPr="00B22897">
        <w:rPr>
          <w:rFonts w:ascii="Times New Roman" w:hAnsi="Times New Roman" w:cs="B Nazanin"/>
          <w:sz w:val="20"/>
          <w:szCs w:val="24"/>
        </w:rPr>
        <w:t xml:space="preserve">(Purposeful Sampling) 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انجام شد تا پسماندهایی انتخاب شوند که بیشترین سهم در آلودگی زیست‌محیطی و ریسک ایمنی دارند </w:t>
      </w:r>
      <w:r w:rsidRPr="00B22897">
        <w:rPr>
          <w:rFonts w:ascii="Times New Roman" w:hAnsi="Times New Roman" w:cs="B Nazanin"/>
          <w:sz w:val="20"/>
          <w:szCs w:val="24"/>
        </w:rPr>
        <w:t xml:space="preserve">(Khoshnevisan et al., 2018). 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علاوه بر این، برای بررسی ایمنی کارکنان، </w:t>
      </w:r>
      <w:r w:rsidRPr="00B22897">
        <w:rPr>
          <w:rFonts w:ascii="Times New Roman" w:hAnsi="Times New Roman" w:cs="B Nazanin"/>
          <w:sz w:val="20"/>
          <w:szCs w:val="24"/>
        </w:rPr>
        <w:t xml:space="preserve">150 </w:t>
      </w:r>
      <w:r w:rsidRPr="00B22897">
        <w:rPr>
          <w:rFonts w:ascii="Times New Roman" w:hAnsi="Times New Roman" w:cs="B Nazanin"/>
          <w:sz w:val="20"/>
          <w:szCs w:val="24"/>
          <w:rtl/>
        </w:rPr>
        <w:t>نفر از کارکنان بخش‌های عملیاتی به‌صورت تصادفی انتخاب شدند تا پرسشنامه‌های ایمنی را تکمیل کنند</w:t>
      </w:r>
      <w:r w:rsidRPr="00B22897">
        <w:rPr>
          <w:rFonts w:ascii="Times New Roman" w:hAnsi="Times New Roman" w:cs="B Nazanin"/>
          <w:sz w:val="20"/>
          <w:szCs w:val="24"/>
        </w:rPr>
        <w:t xml:space="preserve">. </w:t>
      </w:r>
      <w:r w:rsidRPr="00B22897">
        <w:rPr>
          <w:rFonts w:ascii="Times New Roman" w:hAnsi="Times New Roman" w:cs="B Nazanin"/>
          <w:sz w:val="20"/>
          <w:szCs w:val="24"/>
          <w:rtl/>
        </w:rPr>
        <w:t>این ترکیب نمونه‌گیری هدفمند و تصادفی، امکان تحلیل جامع‌تر داده‌ها را فراهم ساخت</w:t>
      </w:r>
      <w:r w:rsidRPr="00B22897">
        <w:rPr>
          <w:rFonts w:ascii="Times New Roman" w:hAnsi="Times New Roman" w:cs="B Nazanin"/>
          <w:sz w:val="20"/>
          <w:szCs w:val="24"/>
        </w:rPr>
        <w:t>.</w:t>
      </w:r>
    </w:p>
    <w:p w14:paraId="2B139F51" w14:textId="77777777" w:rsidR="006F1EC5" w:rsidRPr="00B22897" w:rsidRDefault="006F1EC5" w:rsidP="006F1EC5">
      <w:pPr>
        <w:jc w:val="both"/>
        <w:rPr>
          <w:rFonts w:ascii="Times New Roman" w:hAnsi="Times New Roman" w:cs="B Nazanin"/>
          <w:b/>
          <w:bCs/>
          <w:sz w:val="20"/>
        </w:rPr>
      </w:pPr>
      <w:r w:rsidRPr="00B22897">
        <w:rPr>
          <w:rFonts w:ascii="Times New Roman" w:hAnsi="Times New Roman" w:cs="B Nazanin"/>
          <w:b/>
          <w:bCs/>
          <w:sz w:val="20"/>
          <w:rtl/>
        </w:rPr>
        <w:t>ابزارهای پژوهش</w:t>
      </w:r>
    </w:p>
    <w:p w14:paraId="2AD3B075" w14:textId="77777777" w:rsidR="006F1EC5" w:rsidRPr="00B22897" w:rsidRDefault="006F1EC5" w:rsidP="006F1EC5">
      <w:pPr>
        <w:jc w:val="both"/>
        <w:rPr>
          <w:rFonts w:ascii="Times New Roman" w:hAnsi="Times New Roman" w:cs="B Nazanin"/>
          <w:sz w:val="20"/>
          <w:szCs w:val="24"/>
        </w:rPr>
      </w:pPr>
      <w:r w:rsidRPr="00B22897">
        <w:rPr>
          <w:rFonts w:ascii="Times New Roman" w:hAnsi="Times New Roman" w:cs="B Nazanin"/>
          <w:sz w:val="20"/>
          <w:szCs w:val="24"/>
          <w:rtl/>
        </w:rPr>
        <w:t>برای جمع‌آوری داده‌ها از ابزارهای زیر استفاده شد</w:t>
      </w:r>
      <w:r w:rsidRPr="00B22897">
        <w:rPr>
          <w:rFonts w:ascii="Times New Roman" w:hAnsi="Times New Roman" w:cs="B Nazanin"/>
          <w:sz w:val="20"/>
          <w:szCs w:val="24"/>
        </w:rPr>
        <w:t>:</w:t>
      </w:r>
    </w:p>
    <w:p w14:paraId="16253DAA" w14:textId="77777777" w:rsidR="006F1EC5" w:rsidRPr="00B22897" w:rsidRDefault="006F1EC5" w:rsidP="006F1EC5">
      <w:pPr>
        <w:numPr>
          <w:ilvl w:val="0"/>
          <w:numId w:val="10"/>
        </w:numPr>
        <w:tabs>
          <w:tab w:val="clear" w:pos="720"/>
          <w:tab w:val="num" w:pos="237"/>
        </w:tabs>
        <w:ind w:left="95" w:firstLine="0"/>
        <w:jc w:val="both"/>
        <w:rPr>
          <w:rFonts w:ascii="Times New Roman" w:hAnsi="Times New Roman" w:cs="B Nazanin"/>
          <w:sz w:val="20"/>
          <w:szCs w:val="24"/>
        </w:rPr>
      </w:pPr>
      <w:r w:rsidRPr="00B22897">
        <w:rPr>
          <w:rFonts w:ascii="Times New Roman" w:hAnsi="Times New Roman" w:cs="B Nazanin"/>
          <w:sz w:val="20"/>
          <w:szCs w:val="24"/>
          <w:rtl/>
        </w:rPr>
        <w:t xml:space="preserve">نرم‌افزارهای </w:t>
      </w:r>
      <w:r w:rsidRPr="00B22897">
        <w:rPr>
          <w:rFonts w:ascii="Times New Roman" w:hAnsi="Times New Roman" w:cs="B Nazanin"/>
          <w:sz w:val="20"/>
          <w:szCs w:val="24"/>
        </w:rPr>
        <w:t xml:space="preserve">LCA 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مانند </w:t>
      </w:r>
      <w:r w:rsidRPr="00B22897">
        <w:rPr>
          <w:rFonts w:ascii="Times New Roman" w:hAnsi="Times New Roman" w:cs="B Nazanin"/>
          <w:sz w:val="20"/>
          <w:szCs w:val="24"/>
        </w:rPr>
        <w:t xml:space="preserve">SimaPro 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و </w:t>
      </w:r>
      <w:r w:rsidRPr="00B22897">
        <w:rPr>
          <w:rFonts w:ascii="Times New Roman" w:hAnsi="Times New Roman" w:cs="B Nazanin"/>
          <w:sz w:val="20"/>
          <w:szCs w:val="24"/>
        </w:rPr>
        <w:t xml:space="preserve">GaBi 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برای مدل‌سازی چرخه عمر </w:t>
      </w:r>
      <w:r w:rsidRPr="00B22897">
        <w:rPr>
          <w:rFonts w:ascii="Times New Roman" w:hAnsi="Times New Roman" w:cs="B Nazanin"/>
          <w:sz w:val="20"/>
          <w:szCs w:val="24"/>
        </w:rPr>
        <w:t>(Baumann &amp; Tillman, 2004).</w:t>
      </w:r>
    </w:p>
    <w:p w14:paraId="2DBB6F56" w14:textId="77777777" w:rsidR="006F1EC5" w:rsidRPr="00B22897" w:rsidRDefault="006F1EC5" w:rsidP="006F1EC5">
      <w:pPr>
        <w:numPr>
          <w:ilvl w:val="0"/>
          <w:numId w:val="10"/>
        </w:numPr>
        <w:tabs>
          <w:tab w:val="clear" w:pos="720"/>
          <w:tab w:val="num" w:pos="237"/>
        </w:tabs>
        <w:ind w:left="95" w:firstLine="0"/>
        <w:jc w:val="both"/>
        <w:rPr>
          <w:rFonts w:ascii="Times New Roman" w:hAnsi="Times New Roman" w:cs="B Nazanin"/>
          <w:sz w:val="20"/>
          <w:szCs w:val="24"/>
        </w:rPr>
      </w:pPr>
      <w:r w:rsidRPr="00B22897">
        <w:rPr>
          <w:rFonts w:ascii="Times New Roman" w:hAnsi="Times New Roman" w:cs="B Nazanin"/>
          <w:sz w:val="20"/>
          <w:szCs w:val="24"/>
          <w:rtl/>
        </w:rPr>
        <w:t xml:space="preserve">پرسشنامه ایمنی کارکنان برای ارزیابی ریسک شغلی </w:t>
      </w:r>
      <w:r w:rsidRPr="00B22897">
        <w:rPr>
          <w:rFonts w:ascii="Times New Roman" w:hAnsi="Times New Roman" w:cs="B Nazanin"/>
          <w:sz w:val="20"/>
          <w:szCs w:val="24"/>
        </w:rPr>
        <w:t>(Camisón &amp; Villar-López, 2011).</w:t>
      </w:r>
    </w:p>
    <w:p w14:paraId="0AAB0226" w14:textId="77777777" w:rsidR="006F1EC5" w:rsidRPr="00B22897" w:rsidRDefault="006F1EC5" w:rsidP="006F1EC5">
      <w:pPr>
        <w:numPr>
          <w:ilvl w:val="0"/>
          <w:numId w:val="10"/>
        </w:numPr>
        <w:tabs>
          <w:tab w:val="clear" w:pos="720"/>
          <w:tab w:val="num" w:pos="237"/>
        </w:tabs>
        <w:ind w:left="95" w:firstLine="0"/>
        <w:jc w:val="both"/>
        <w:rPr>
          <w:rFonts w:ascii="Times New Roman" w:hAnsi="Times New Roman" w:cs="B Nazanin"/>
          <w:sz w:val="20"/>
          <w:szCs w:val="24"/>
        </w:rPr>
      </w:pPr>
      <w:r w:rsidRPr="00B22897">
        <w:rPr>
          <w:rFonts w:ascii="Times New Roman" w:hAnsi="Times New Roman" w:cs="B Nazanin"/>
          <w:sz w:val="20"/>
          <w:szCs w:val="24"/>
          <w:rtl/>
        </w:rPr>
        <w:t>چک‌لیست‌های زیست‌محیطی برای ثبت میزان آلاینده‌ها و مصرف انرژی</w:t>
      </w:r>
      <w:r w:rsidRPr="00B22897">
        <w:rPr>
          <w:rFonts w:ascii="Times New Roman" w:hAnsi="Times New Roman" w:cs="B Nazanin"/>
          <w:sz w:val="20"/>
          <w:szCs w:val="24"/>
        </w:rPr>
        <w:t>.</w:t>
      </w:r>
    </w:p>
    <w:p w14:paraId="5D7E1F5B" w14:textId="77777777" w:rsidR="006F1EC5" w:rsidRPr="00B22897" w:rsidRDefault="006F1EC5" w:rsidP="006F1EC5">
      <w:pPr>
        <w:numPr>
          <w:ilvl w:val="0"/>
          <w:numId w:val="10"/>
        </w:numPr>
        <w:tabs>
          <w:tab w:val="clear" w:pos="720"/>
          <w:tab w:val="num" w:pos="237"/>
        </w:tabs>
        <w:ind w:left="95" w:firstLine="0"/>
        <w:jc w:val="both"/>
        <w:rPr>
          <w:rFonts w:ascii="Times New Roman" w:hAnsi="Times New Roman" w:cs="B Nazanin"/>
          <w:sz w:val="20"/>
          <w:szCs w:val="24"/>
        </w:rPr>
      </w:pPr>
      <w:r w:rsidRPr="00B22897">
        <w:rPr>
          <w:rFonts w:ascii="Times New Roman" w:hAnsi="Times New Roman" w:cs="B Nazanin"/>
          <w:sz w:val="20"/>
          <w:szCs w:val="24"/>
          <w:rtl/>
        </w:rPr>
        <w:t>مصاحبه نیمه‌ساختاریافته با مدیران صنایع برای بررسی سیاست‌های مدیریت پسماند</w:t>
      </w:r>
      <w:r w:rsidRPr="00B22897">
        <w:rPr>
          <w:rFonts w:ascii="Times New Roman" w:hAnsi="Times New Roman" w:cs="B Nazanin"/>
          <w:sz w:val="20"/>
          <w:szCs w:val="24"/>
        </w:rPr>
        <w:t>.</w:t>
      </w:r>
    </w:p>
    <w:p w14:paraId="4A85BEB3" w14:textId="77777777" w:rsidR="006F1EC5" w:rsidRPr="00B22897" w:rsidRDefault="006F1EC5" w:rsidP="006F1EC5">
      <w:pPr>
        <w:jc w:val="both"/>
        <w:rPr>
          <w:rFonts w:ascii="Times New Roman" w:hAnsi="Times New Roman" w:cs="B Nazanin"/>
          <w:b/>
          <w:bCs/>
          <w:sz w:val="20"/>
        </w:rPr>
      </w:pPr>
      <w:r w:rsidRPr="00B22897">
        <w:rPr>
          <w:rFonts w:ascii="Times New Roman" w:hAnsi="Times New Roman" w:cs="B Nazanin"/>
          <w:b/>
          <w:bCs/>
          <w:sz w:val="20"/>
          <w:rtl/>
        </w:rPr>
        <w:t>بررسی روایی و پایایی ابزارها</w:t>
      </w:r>
    </w:p>
    <w:p w14:paraId="07F1AE4D" w14:textId="77777777" w:rsidR="006F1EC5" w:rsidRPr="00B22897" w:rsidRDefault="006F1EC5" w:rsidP="006F1EC5">
      <w:pPr>
        <w:numPr>
          <w:ilvl w:val="0"/>
          <w:numId w:val="11"/>
        </w:numPr>
        <w:tabs>
          <w:tab w:val="clear" w:pos="720"/>
          <w:tab w:val="num" w:pos="95"/>
          <w:tab w:val="left" w:pos="237"/>
        </w:tabs>
        <w:ind w:left="95" w:firstLine="0"/>
        <w:jc w:val="both"/>
        <w:rPr>
          <w:rFonts w:ascii="Times New Roman" w:hAnsi="Times New Roman" w:cs="B Nazanin"/>
          <w:sz w:val="20"/>
          <w:szCs w:val="24"/>
        </w:rPr>
      </w:pPr>
      <w:r w:rsidRPr="00B22897">
        <w:rPr>
          <w:rFonts w:ascii="Times New Roman" w:hAnsi="Times New Roman" w:cs="B Nazanin"/>
          <w:sz w:val="20"/>
          <w:szCs w:val="24"/>
          <w:rtl/>
        </w:rPr>
        <w:t xml:space="preserve">روایی پرسشنامه‌ها با استفاده از نظر خبرگان و متخصصان </w:t>
      </w:r>
      <w:r w:rsidRPr="00B22897">
        <w:rPr>
          <w:rFonts w:ascii="Times New Roman" w:hAnsi="Times New Roman" w:cs="B Nazanin"/>
          <w:sz w:val="20"/>
          <w:szCs w:val="24"/>
        </w:rPr>
        <w:t xml:space="preserve">HSE </w:t>
      </w:r>
      <w:r w:rsidRPr="00B22897">
        <w:rPr>
          <w:rFonts w:ascii="Times New Roman" w:hAnsi="Times New Roman" w:cs="B Nazanin"/>
          <w:sz w:val="20"/>
          <w:szCs w:val="24"/>
          <w:rtl/>
        </w:rPr>
        <w:t>تأیید شد</w:t>
      </w:r>
      <w:r w:rsidRPr="00B22897">
        <w:rPr>
          <w:rFonts w:ascii="Times New Roman" w:hAnsi="Times New Roman" w:cs="B Nazanin"/>
          <w:sz w:val="20"/>
          <w:szCs w:val="24"/>
        </w:rPr>
        <w:t>.</w:t>
      </w:r>
    </w:p>
    <w:p w14:paraId="5DB86835" w14:textId="77777777" w:rsidR="006F1EC5" w:rsidRPr="00B22897" w:rsidRDefault="006F1EC5" w:rsidP="006F1EC5">
      <w:pPr>
        <w:numPr>
          <w:ilvl w:val="0"/>
          <w:numId w:val="11"/>
        </w:numPr>
        <w:tabs>
          <w:tab w:val="clear" w:pos="720"/>
          <w:tab w:val="num" w:pos="95"/>
          <w:tab w:val="left" w:pos="237"/>
        </w:tabs>
        <w:ind w:left="95" w:firstLine="0"/>
        <w:jc w:val="both"/>
        <w:rPr>
          <w:rFonts w:ascii="Times New Roman" w:hAnsi="Times New Roman" w:cs="B Nazanin"/>
          <w:sz w:val="20"/>
          <w:szCs w:val="24"/>
        </w:rPr>
      </w:pPr>
      <w:r w:rsidRPr="00B22897">
        <w:rPr>
          <w:rFonts w:ascii="Times New Roman" w:hAnsi="Times New Roman" w:cs="B Nazanin"/>
          <w:sz w:val="20"/>
          <w:szCs w:val="24"/>
          <w:rtl/>
        </w:rPr>
        <w:t xml:space="preserve">پایایی ابزارها با محاسبه آلفای کرونباخ </w:t>
      </w:r>
      <w:r w:rsidRPr="00B22897">
        <w:rPr>
          <w:rFonts w:ascii="Times New Roman" w:hAnsi="Times New Roman" w:cs="B Nazanin"/>
          <w:sz w:val="20"/>
          <w:szCs w:val="24"/>
        </w:rPr>
        <w:t xml:space="preserve">(0.82) 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مورد تأیید قرار گرفت که نشان‌دهنده ثبات و قابلیت اعتماد ابزارهاست </w:t>
      </w:r>
      <w:r w:rsidRPr="00B22897">
        <w:rPr>
          <w:rFonts w:ascii="Times New Roman" w:hAnsi="Times New Roman" w:cs="B Nazanin"/>
          <w:sz w:val="20"/>
          <w:szCs w:val="24"/>
        </w:rPr>
        <w:t>(Hazen &amp; Anthony, 2012).</w:t>
      </w:r>
    </w:p>
    <w:p w14:paraId="0682A7DA" w14:textId="77777777" w:rsidR="006F1EC5" w:rsidRPr="00B22897" w:rsidRDefault="006F1EC5" w:rsidP="006F1EC5">
      <w:pPr>
        <w:numPr>
          <w:ilvl w:val="0"/>
          <w:numId w:val="11"/>
        </w:numPr>
        <w:tabs>
          <w:tab w:val="clear" w:pos="720"/>
          <w:tab w:val="num" w:pos="95"/>
          <w:tab w:val="left" w:pos="237"/>
        </w:tabs>
        <w:ind w:left="95" w:firstLine="0"/>
        <w:jc w:val="both"/>
        <w:rPr>
          <w:rFonts w:ascii="Times New Roman" w:hAnsi="Times New Roman" w:cs="B Nazanin"/>
          <w:sz w:val="20"/>
          <w:szCs w:val="24"/>
        </w:rPr>
      </w:pPr>
      <w:r w:rsidRPr="00B22897">
        <w:rPr>
          <w:rFonts w:ascii="Times New Roman" w:hAnsi="Times New Roman" w:cs="B Nazanin"/>
          <w:sz w:val="20"/>
          <w:szCs w:val="24"/>
          <w:rtl/>
        </w:rPr>
        <w:t xml:space="preserve">برای نرم‌افزارهای </w:t>
      </w:r>
      <w:r w:rsidRPr="00B22897">
        <w:rPr>
          <w:rFonts w:ascii="Times New Roman" w:hAnsi="Times New Roman" w:cs="B Nazanin"/>
          <w:sz w:val="20"/>
          <w:szCs w:val="24"/>
        </w:rPr>
        <w:t>LCA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، اعتبار مدل‌ها با مقایسه نتایج با مطالعات مشابه بین‌المللی بررسی شد </w:t>
      </w:r>
      <w:r w:rsidRPr="00B22897">
        <w:rPr>
          <w:rFonts w:ascii="Times New Roman" w:hAnsi="Times New Roman" w:cs="B Nazanin"/>
          <w:sz w:val="20"/>
          <w:szCs w:val="24"/>
        </w:rPr>
        <w:t>(Finnveden et al., 2009).</w:t>
      </w:r>
    </w:p>
    <w:p w14:paraId="5D6E0D91" w14:textId="77777777" w:rsidR="006F1EC5" w:rsidRPr="00B22897" w:rsidRDefault="006F1EC5" w:rsidP="006F1EC5">
      <w:pPr>
        <w:numPr>
          <w:ilvl w:val="0"/>
          <w:numId w:val="11"/>
        </w:numPr>
        <w:tabs>
          <w:tab w:val="clear" w:pos="720"/>
          <w:tab w:val="num" w:pos="95"/>
          <w:tab w:val="left" w:pos="237"/>
        </w:tabs>
        <w:ind w:left="95" w:firstLine="0"/>
        <w:jc w:val="both"/>
        <w:rPr>
          <w:rFonts w:ascii="Times New Roman" w:hAnsi="Times New Roman" w:cs="B Nazanin"/>
          <w:sz w:val="20"/>
          <w:szCs w:val="24"/>
        </w:rPr>
      </w:pPr>
      <w:r w:rsidRPr="00B22897">
        <w:rPr>
          <w:rFonts w:ascii="Times New Roman" w:hAnsi="Times New Roman" w:cs="B Nazanin"/>
          <w:sz w:val="20"/>
          <w:szCs w:val="24"/>
          <w:rtl/>
        </w:rPr>
        <w:t xml:space="preserve">روایی محتوایی چک‌لیست‌ها با استفاده از استانداردهای </w:t>
      </w:r>
      <w:r w:rsidRPr="00B22897">
        <w:rPr>
          <w:rFonts w:ascii="Times New Roman" w:hAnsi="Times New Roman" w:cs="B Nazanin"/>
          <w:sz w:val="20"/>
          <w:szCs w:val="24"/>
        </w:rPr>
        <w:t xml:space="preserve">ISO 14040 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و </w:t>
      </w:r>
      <w:r w:rsidRPr="00B22897">
        <w:rPr>
          <w:rFonts w:ascii="Times New Roman" w:hAnsi="Times New Roman" w:cs="B Nazanin"/>
          <w:sz w:val="20"/>
          <w:szCs w:val="24"/>
        </w:rPr>
        <w:t xml:space="preserve">ISO 14044 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تأیید گردید </w:t>
      </w:r>
      <w:r w:rsidRPr="00B22897">
        <w:rPr>
          <w:rFonts w:ascii="Times New Roman" w:hAnsi="Times New Roman" w:cs="B Nazanin"/>
          <w:sz w:val="20"/>
          <w:szCs w:val="24"/>
        </w:rPr>
        <w:t>(ISO, 2006).</w:t>
      </w:r>
    </w:p>
    <w:p w14:paraId="620B566E" w14:textId="77777777" w:rsidR="006F1EC5" w:rsidRPr="00B22897" w:rsidRDefault="006F1EC5" w:rsidP="006F1EC5">
      <w:pPr>
        <w:jc w:val="both"/>
        <w:rPr>
          <w:rFonts w:ascii="Times New Roman" w:hAnsi="Times New Roman" w:cs="B Nazanin"/>
          <w:b/>
          <w:bCs/>
          <w:sz w:val="20"/>
        </w:rPr>
      </w:pPr>
      <w:r w:rsidRPr="00B22897">
        <w:rPr>
          <w:rFonts w:ascii="Times New Roman" w:hAnsi="Times New Roman" w:cs="B Nazanin"/>
          <w:b/>
          <w:bCs/>
          <w:sz w:val="20"/>
          <w:rtl/>
        </w:rPr>
        <w:t>روش‌های تجزیه و تحلیل داده‌ها</w:t>
      </w:r>
    </w:p>
    <w:p w14:paraId="67FFA33C" w14:textId="77777777" w:rsidR="006F1EC5" w:rsidRPr="00B22897" w:rsidRDefault="006F1EC5" w:rsidP="006F1EC5">
      <w:pPr>
        <w:numPr>
          <w:ilvl w:val="0"/>
          <w:numId w:val="12"/>
        </w:numPr>
        <w:tabs>
          <w:tab w:val="clear" w:pos="720"/>
          <w:tab w:val="num" w:pos="95"/>
          <w:tab w:val="left" w:pos="237"/>
        </w:tabs>
        <w:ind w:left="95" w:firstLine="0"/>
        <w:jc w:val="both"/>
        <w:rPr>
          <w:rFonts w:ascii="Times New Roman" w:hAnsi="Times New Roman" w:cs="B Nazanin"/>
          <w:sz w:val="20"/>
          <w:szCs w:val="24"/>
        </w:rPr>
      </w:pPr>
      <w:r w:rsidRPr="00B22897">
        <w:rPr>
          <w:rFonts w:ascii="Times New Roman" w:hAnsi="Times New Roman" w:cs="B Nazanin"/>
          <w:sz w:val="20"/>
          <w:szCs w:val="24"/>
          <w:rtl/>
        </w:rPr>
        <w:lastRenderedPageBreak/>
        <w:t xml:space="preserve">داده‌های کمی با استفاده از نرم‌افزارهای آماری </w:t>
      </w:r>
      <w:r w:rsidRPr="00B22897">
        <w:rPr>
          <w:rFonts w:ascii="Times New Roman" w:hAnsi="Times New Roman" w:cs="B Nazanin"/>
          <w:sz w:val="20"/>
          <w:szCs w:val="24"/>
        </w:rPr>
        <w:t xml:space="preserve">SPSS 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و </w:t>
      </w:r>
      <w:r w:rsidRPr="00B22897">
        <w:rPr>
          <w:rFonts w:ascii="Times New Roman" w:hAnsi="Times New Roman" w:cs="B Nazanin"/>
          <w:sz w:val="20"/>
          <w:szCs w:val="24"/>
        </w:rPr>
        <w:t xml:space="preserve">Excel </w:t>
      </w:r>
      <w:r w:rsidRPr="00B22897">
        <w:rPr>
          <w:rFonts w:ascii="Times New Roman" w:hAnsi="Times New Roman" w:cs="B Nazanin"/>
          <w:sz w:val="20"/>
          <w:szCs w:val="24"/>
          <w:rtl/>
        </w:rPr>
        <w:t>تحلیل شدند</w:t>
      </w:r>
      <w:r w:rsidRPr="00B22897">
        <w:rPr>
          <w:rFonts w:ascii="Times New Roman" w:hAnsi="Times New Roman" w:cs="B Nazanin"/>
          <w:sz w:val="20"/>
          <w:szCs w:val="24"/>
        </w:rPr>
        <w:t>.</w:t>
      </w:r>
    </w:p>
    <w:p w14:paraId="55261681" w14:textId="77777777" w:rsidR="006F1EC5" w:rsidRPr="00B22897" w:rsidRDefault="006F1EC5" w:rsidP="006F1EC5">
      <w:pPr>
        <w:numPr>
          <w:ilvl w:val="0"/>
          <w:numId w:val="12"/>
        </w:numPr>
        <w:tabs>
          <w:tab w:val="clear" w:pos="720"/>
          <w:tab w:val="num" w:pos="95"/>
          <w:tab w:val="left" w:pos="237"/>
        </w:tabs>
        <w:ind w:left="95" w:firstLine="0"/>
        <w:jc w:val="both"/>
        <w:rPr>
          <w:rFonts w:ascii="Times New Roman" w:hAnsi="Times New Roman" w:cs="B Nazanin"/>
          <w:sz w:val="20"/>
          <w:szCs w:val="24"/>
        </w:rPr>
      </w:pPr>
      <w:r w:rsidRPr="00B22897">
        <w:rPr>
          <w:rFonts w:ascii="Times New Roman" w:hAnsi="Times New Roman" w:cs="B Nazanin"/>
          <w:sz w:val="20"/>
          <w:szCs w:val="24"/>
          <w:rtl/>
        </w:rPr>
        <w:t xml:space="preserve">برای مقایسه روش‌های مدیریت پسماند از تحلیل واریانس </w:t>
      </w:r>
      <w:r w:rsidRPr="00B22897">
        <w:rPr>
          <w:rFonts w:ascii="Times New Roman" w:hAnsi="Times New Roman" w:cs="B Nazanin"/>
          <w:sz w:val="20"/>
          <w:szCs w:val="24"/>
        </w:rPr>
        <w:t xml:space="preserve">(ANOVA) </w:t>
      </w:r>
      <w:r w:rsidRPr="00B22897">
        <w:rPr>
          <w:rFonts w:ascii="Times New Roman" w:hAnsi="Times New Roman" w:cs="B Nazanin"/>
          <w:sz w:val="20"/>
          <w:szCs w:val="24"/>
          <w:rtl/>
        </w:rPr>
        <w:t>استفاده شد</w:t>
      </w:r>
      <w:r w:rsidRPr="00B22897">
        <w:rPr>
          <w:rFonts w:ascii="Times New Roman" w:hAnsi="Times New Roman" w:cs="B Nazanin"/>
          <w:sz w:val="20"/>
          <w:szCs w:val="24"/>
        </w:rPr>
        <w:t>.</w:t>
      </w:r>
    </w:p>
    <w:p w14:paraId="313A274F" w14:textId="77777777" w:rsidR="006F1EC5" w:rsidRPr="00B22897" w:rsidRDefault="006F1EC5" w:rsidP="006F1EC5">
      <w:pPr>
        <w:numPr>
          <w:ilvl w:val="0"/>
          <w:numId w:val="12"/>
        </w:numPr>
        <w:tabs>
          <w:tab w:val="clear" w:pos="720"/>
          <w:tab w:val="num" w:pos="95"/>
          <w:tab w:val="left" w:pos="237"/>
        </w:tabs>
        <w:ind w:left="95" w:firstLine="0"/>
        <w:jc w:val="both"/>
        <w:rPr>
          <w:rFonts w:ascii="Times New Roman" w:hAnsi="Times New Roman" w:cs="B Nazanin"/>
          <w:sz w:val="20"/>
          <w:szCs w:val="24"/>
        </w:rPr>
      </w:pPr>
      <w:r w:rsidRPr="00B22897">
        <w:rPr>
          <w:rFonts w:ascii="Times New Roman" w:hAnsi="Times New Roman" w:cs="B Nazanin"/>
          <w:sz w:val="20"/>
          <w:szCs w:val="24"/>
          <w:rtl/>
        </w:rPr>
        <w:t>داده‌های کیفی پرسشنامه‌ها با روش تحلیل محتوا بررسی گردید</w:t>
      </w:r>
      <w:r w:rsidRPr="00B22897">
        <w:rPr>
          <w:rFonts w:ascii="Times New Roman" w:hAnsi="Times New Roman" w:cs="B Nazanin"/>
          <w:sz w:val="20"/>
          <w:szCs w:val="24"/>
        </w:rPr>
        <w:t>.</w:t>
      </w:r>
    </w:p>
    <w:p w14:paraId="1F02D060" w14:textId="77777777" w:rsidR="006F1EC5" w:rsidRPr="00B22897" w:rsidRDefault="006F1EC5" w:rsidP="006F1EC5">
      <w:pPr>
        <w:numPr>
          <w:ilvl w:val="0"/>
          <w:numId w:val="12"/>
        </w:numPr>
        <w:tabs>
          <w:tab w:val="clear" w:pos="720"/>
          <w:tab w:val="num" w:pos="95"/>
          <w:tab w:val="left" w:pos="237"/>
        </w:tabs>
        <w:ind w:left="95" w:firstLine="0"/>
        <w:jc w:val="both"/>
        <w:rPr>
          <w:rFonts w:ascii="Times New Roman" w:hAnsi="Times New Roman" w:cs="B Nazanin"/>
          <w:sz w:val="20"/>
          <w:szCs w:val="24"/>
        </w:rPr>
      </w:pPr>
      <w:r w:rsidRPr="00B22897">
        <w:rPr>
          <w:rFonts w:ascii="Times New Roman" w:hAnsi="Times New Roman" w:cs="B Nazanin"/>
          <w:sz w:val="20"/>
          <w:szCs w:val="24"/>
          <w:rtl/>
        </w:rPr>
        <w:t xml:space="preserve">نتایج </w:t>
      </w:r>
      <w:r w:rsidRPr="00B22897">
        <w:rPr>
          <w:rFonts w:ascii="Times New Roman" w:hAnsi="Times New Roman" w:cs="B Nazanin"/>
          <w:sz w:val="20"/>
          <w:szCs w:val="24"/>
        </w:rPr>
        <w:t xml:space="preserve">LCA 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با استفاده از مدل‌های استاندارد </w:t>
      </w:r>
      <w:r w:rsidRPr="00B22897">
        <w:rPr>
          <w:rFonts w:ascii="Times New Roman" w:hAnsi="Times New Roman" w:cs="B Nazanin"/>
          <w:sz w:val="20"/>
          <w:szCs w:val="24"/>
        </w:rPr>
        <w:t xml:space="preserve">ISO 14040 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تفسیر شدند </w:t>
      </w:r>
      <w:r w:rsidRPr="00B22897">
        <w:rPr>
          <w:rFonts w:ascii="Times New Roman" w:hAnsi="Times New Roman" w:cs="B Nazanin"/>
          <w:sz w:val="20"/>
          <w:szCs w:val="24"/>
        </w:rPr>
        <w:t>(Lee &amp; Inaba, 2004).</w:t>
      </w:r>
    </w:p>
    <w:p w14:paraId="4A00C213" w14:textId="77777777" w:rsidR="006F1EC5" w:rsidRPr="00B22897" w:rsidRDefault="006F1EC5" w:rsidP="006F1EC5">
      <w:pPr>
        <w:numPr>
          <w:ilvl w:val="0"/>
          <w:numId w:val="12"/>
        </w:numPr>
        <w:tabs>
          <w:tab w:val="clear" w:pos="720"/>
          <w:tab w:val="num" w:pos="95"/>
          <w:tab w:val="left" w:pos="237"/>
        </w:tabs>
        <w:ind w:left="95" w:firstLine="0"/>
        <w:jc w:val="both"/>
        <w:rPr>
          <w:rFonts w:ascii="Times New Roman" w:hAnsi="Times New Roman" w:cs="B Nazanin"/>
          <w:sz w:val="20"/>
          <w:szCs w:val="24"/>
        </w:rPr>
      </w:pPr>
      <w:r w:rsidRPr="00B22897">
        <w:rPr>
          <w:rFonts w:ascii="Times New Roman" w:hAnsi="Times New Roman" w:cs="B Nazanin"/>
          <w:sz w:val="20"/>
          <w:szCs w:val="24"/>
          <w:rtl/>
        </w:rPr>
        <w:t xml:space="preserve">تحلیل حساسیت </w:t>
      </w:r>
      <w:r w:rsidRPr="00B22897">
        <w:rPr>
          <w:rFonts w:ascii="Times New Roman" w:hAnsi="Times New Roman" w:cs="B Nazanin"/>
          <w:sz w:val="20"/>
          <w:szCs w:val="24"/>
        </w:rPr>
        <w:t xml:space="preserve">(Sensitivity Analysis) </w:t>
      </w:r>
      <w:r w:rsidRPr="00B22897">
        <w:rPr>
          <w:rFonts w:ascii="Times New Roman" w:hAnsi="Times New Roman" w:cs="B Nazanin"/>
          <w:sz w:val="20"/>
          <w:szCs w:val="24"/>
          <w:rtl/>
        </w:rPr>
        <w:t>برای بررسی تغییرات نتایج در شرایط مختلف انجام شد</w:t>
      </w:r>
      <w:r w:rsidRPr="00B22897">
        <w:rPr>
          <w:rFonts w:ascii="Times New Roman" w:hAnsi="Times New Roman" w:cs="B Nazanin"/>
          <w:sz w:val="20"/>
          <w:szCs w:val="24"/>
        </w:rPr>
        <w:t>.</w:t>
      </w:r>
    </w:p>
    <w:p w14:paraId="1A222C85" w14:textId="77777777" w:rsidR="006F1EC5" w:rsidRPr="00B22897" w:rsidRDefault="006F1EC5" w:rsidP="006F1EC5">
      <w:pPr>
        <w:numPr>
          <w:ilvl w:val="0"/>
          <w:numId w:val="12"/>
        </w:numPr>
        <w:tabs>
          <w:tab w:val="clear" w:pos="720"/>
          <w:tab w:val="num" w:pos="95"/>
          <w:tab w:val="left" w:pos="237"/>
        </w:tabs>
        <w:ind w:left="95" w:firstLine="0"/>
        <w:jc w:val="both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/>
          <w:sz w:val="20"/>
          <w:szCs w:val="24"/>
          <w:rtl/>
        </w:rPr>
        <w:t>برای ارزیابی روابط میان متغیرها از رگرسیون چندگانه استفاده گردید</w:t>
      </w:r>
      <w:r w:rsidRPr="00B22897">
        <w:rPr>
          <w:rFonts w:ascii="Times New Roman" w:hAnsi="Times New Roman" w:cs="B Nazanin"/>
          <w:sz w:val="20"/>
          <w:szCs w:val="24"/>
        </w:rPr>
        <w:t>.</w:t>
      </w:r>
    </w:p>
    <w:p w14:paraId="2C12A716" w14:textId="77777777" w:rsidR="006F1EC5" w:rsidRPr="00B22897" w:rsidRDefault="006F1EC5" w:rsidP="006F1EC5">
      <w:pPr>
        <w:jc w:val="center"/>
        <w:rPr>
          <w:rFonts w:ascii="Times New Roman" w:hAnsi="Times New Roman" w:cs="B Nazanin"/>
          <w:b/>
          <w:bCs/>
          <w:sz w:val="20"/>
          <w:szCs w:val="20"/>
        </w:rPr>
      </w:pP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جدول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1 </w:t>
      </w:r>
      <w:r w:rsidRPr="00B22897">
        <w:rPr>
          <w:rFonts w:ascii="Times New Roman" w:hAnsi="Times New Roman" w:cs="Arial" w:hint="cs"/>
          <w:b/>
          <w:bCs/>
          <w:sz w:val="20"/>
          <w:szCs w:val="20"/>
          <w:rtl/>
        </w:rPr>
        <w:t>–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داده‌های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اولیه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پسماندها</w:t>
      </w:r>
    </w:p>
    <w:tbl>
      <w:tblPr>
        <w:tblStyle w:val="PlainTable1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03"/>
        <w:gridCol w:w="1975"/>
        <w:gridCol w:w="1701"/>
        <w:gridCol w:w="1733"/>
        <w:gridCol w:w="1804"/>
      </w:tblGrid>
      <w:tr w:rsidR="006F1EC5" w:rsidRPr="00B22897" w14:paraId="765D745F" w14:textId="77777777" w:rsidTr="00A914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3" w:type="dxa"/>
          </w:tcPr>
          <w:p w14:paraId="62A0B661" w14:textId="77777777" w:rsidR="006F1EC5" w:rsidRPr="00B22897" w:rsidRDefault="006F1EC5" w:rsidP="00A91469">
            <w:pPr>
              <w:bidi w:val="0"/>
              <w:jc w:val="center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 w:hint="cs"/>
                <w:b w:val="0"/>
                <w:bCs w:val="0"/>
                <w:sz w:val="20"/>
                <w:szCs w:val="20"/>
                <w:rtl/>
              </w:rPr>
              <w:t>نوع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B22897">
              <w:rPr>
                <w:rFonts w:ascii="Times New Roman" w:hAnsi="Times New Roman" w:cs="B Nazanin" w:hint="cs"/>
                <w:b w:val="0"/>
                <w:bCs w:val="0"/>
                <w:sz w:val="20"/>
                <w:szCs w:val="20"/>
                <w:rtl/>
              </w:rPr>
              <w:t>پسماند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B22897">
              <w:rPr>
                <w:rFonts w:ascii="Times New Roman" w:hAnsi="Times New Roman" w:cs="B Nazanin" w:hint="cs"/>
                <w:b w:val="0"/>
                <w:bCs w:val="0"/>
                <w:sz w:val="20"/>
                <w:szCs w:val="20"/>
                <w:rtl/>
              </w:rPr>
              <w:t>صنعتی</w:t>
            </w:r>
          </w:p>
        </w:tc>
        <w:tc>
          <w:tcPr>
            <w:tcW w:w="1975" w:type="dxa"/>
          </w:tcPr>
          <w:p w14:paraId="4A819AB4" w14:textId="77777777" w:rsidR="006F1EC5" w:rsidRPr="00B22897" w:rsidRDefault="006F1EC5" w:rsidP="00A91469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 w:hint="cs"/>
                <w:b w:val="0"/>
                <w:bCs w:val="0"/>
                <w:sz w:val="20"/>
                <w:szCs w:val="20"/>
                <w:rtl/>
              </w:rPr>
              <w:t>میزان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B22897">
              <w:rPr>
                <w:rFonts w:ascii="Times New Roman" w:hAnsi="Times New Roman" w:cs="B Nazanin" w:hint="cs"/>
                <w:b w:val="0"/>
                <w:bCs w:val="0"/>
                <w:sz w:val="20"/>
                <w:szCs w:val="20"/>
                <w:rtl/>
              </w:rPr>
              <w:t>تولید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 xml:space="preserve"> (</w:t>
            </w:r>
            <w:r w:rsidRPr="00B22897">
              <w:rPr>
                <w:rFonts w:ascii="Times New Roman" w:hAnsi="Times New Roman" w:cs="B Nazanin" w:hint="cs"/>
                <w:b w:val="0"/>
                <w:bCs w:val="0"/>
                <w:sz w:val="20"/>
                <w:szCs w:val="20"/>
                <w:rtl/>
              </w:rPr>
              <w:t>تن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>/</w:t>
            </w:r>
            <w:r w:rsidRPr="00B22897">
              <w:rPr>
                <w:rFonts w:ascii="Times New Roman" w:hAnsi="Times New Roman" w:cs="B Nazanin" w:hint="cs"/>
                <w:b w:val="0"/>
                <w:bCs w:val="0"/>
                <w:sz w:val="20"/>
                <w:szCs w:val="20"/>
                <w:rtl/>
              </w:rPr>
              <w:t>سال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>)</w:t>
            </w:r>
          </w:p>
        </w:tc>
        <w:tc>
          <w:tcPr>
            <w:tcW w:w="1701" w:type="dxa"/>
          </w:tcPr>
          <w:p w14:paraId="6918C1B5" w14:textId="77777777" w:rsidR="006F1EC5" w:rsidRPr="00B22897" w:rsidRDefault="006F1EC5" w:rsidP="00A91469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 w:hint="cs"/>
                <w:b w:val="0"/>
                <w:bCs w:val="0"/>
                <w:sz w:val="20"/>
                <w:szCs w:val="20"/>
                <w:rtl/>
              </w:rPr>
              <w:t>روش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B22897">
              <w:rPr>
                <w:rFonts w:ascii="Times New Roman" w:hAnsi="Times New Roman" w:cs="B Nazanin" w:hint="cs"/>
                <w:b w:val="0"/>
                <w:bCs w:val="0"/>
                <w:sz w:val="20"/>
                <w:szCs w:val="20"/>
                <w:rtl/>
              </w:rPr>
              <w:t>مدیریت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B22897">
              <w:rPr>
                <w:rFonts w:ascii="Times New Roman" w:hAnsi="Times New Roman" w:cs="B Nazanin" w:hint="cs"/>
                <w:b w:val="0"/>
                <w:bCs w:val="0"/>
                <w:sz w:val="20"/>
                <w:szCs w:val="20"/>
                <w:rtl/>
              </w:rPr>
              <w:t>فعلی</w:t>
            </w:r>
          </w:p>
        </w:tc>
        <w:tc>
          <w:tcPr>
            <w:tcW w:w="1733" w:type="dxa"/>
          </w:tcPr>
          <w:p w14:paraId="75CC202E" w14:textId="77777777" w:rsidR="006F1EC5" w:rsidRPr="00B22897" w:rsidRDefault="006F1EC5" w:rsidP="00A91469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 w:hint="cs"/>
                <w:b w:val="0"/>
                <w:bCs w:val="0"/>
                <w:sz w:val="20"/>
                <w:szCs w:val="20"/>
                <w:rtl/>
              </w:rPr>
              <w:t>آلاینده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B22897">
              <w:rPr>
                <w:rFonts w:ascii="Times New Roman" w:hAnsi="Times New Roman" w:cs="B Nazanin" w:hint="cs"/>
                <w:b w:val="0"/>
                <w:bCs w:val="0"/>
                <w:sz w:val="20"/>
                <w:szCs w:val="20"/>
                <w:rtl/>
              </w:rPr>
              <w:t>اصلی</w:t>
            </w:r>
          </w:p>
        </w:tc>
        <w:tc>
          <w:tcPr>
            <w:tcW w:w="1804" w:type="dxa"/>
          </w:tcPr>
          <w:p w14:paraId="32FB8657" w14:textId="77777777" w:rsidR="006F1EC5" w:rsidRPr="00B22897" w:rsidRDefault="006F1EC5" w:rsidP="00A91469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 w:hint="cs"/>
                <w:b w:val="0"/>
                <w:bCs w:val="0"/>
                <w:sz w:val="20"/>
                <w:szCs w:val="20"/>
                <w:rtl/>
              </w:rPr>
              <w:t>ریسک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B22897">
              <w:rPr>
                <w:rFonts w:ascii="Times New Roman" w:hAnsi="Times New Roman" w:cs="B Nazanin" w:hint="cs"/>
                <w:b w:val="0"/>
                <w:bCs w:val="0"/>
                <w:sz w:val="20"/>
                <w:szCs w:val="20"/>
                <w:rtl/>
              </w:rPr>
              <w:t>ایمنی</w:t>
            </w:r>
          </w:p>
        </w:tc>
      </w:tr>
      <w:tr w:rsidR="006F1EC5" w:rsidRPr="00B22897" w14:paraId="1CC0E927" w14:textId="77777777" w:rsidTr="00A914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3" w:type="dxa"/>
          </w:tcPr>
          <w:p w14:paraId="7A464643" w14:textId="77777777" w:rsidR="006F1EC5" w:rsidRPr="00B22897" w:rsidRDefault="006F1EC5" w:rsidP="00A91469">
            <w:pPr>
              <w:bidi w:val="0"/>
              <w:jc w:val="center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 w:hint="cs"/>
                <w:b w:val="0"/>
                <w:bCs w:val="0"/>
                <w:sz w:val="20"/>
                <w:szCs w:val="20"/>
                <w:rtl/>
              </w:rPr>
              <w:t>پسماند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B22897">
              <w:rPr>
                <w:rFonts w:ascii="Times New Roman" w:hAnsi="Times New Roman" w:cs="B Nazanin" w:hint="cs"/>
                <w:b w:val="0"/>
                <w:bCs w:val="0"/>
                <w:sz w:val="20"/>
                <w:szCs w:val="20"/>
                <w:rtl/>
              </w:rPr>
              <w:t>نفتی</w:t>
            </w:r>
          </w:p>
        </w:tc>
        <w:tc>
          <w:tcPr>
            <w:tcW w:w="1975" w:type="dxa"/>
          </w:tcPr>
          <w:p w14:paraId="75026BF4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  <w:rtl/>
              </w:rPr>
              <w:t>1200</w:t>
            </w:r>
          </w:p>
        </w:tc>
        <w:tc>
          <w:tcPr>
            <w:tcW w:w="1701" w:type="dxa"/>
          </w:tcPr>
          <w:p w14:paraId="78F453F7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 w:hint="cs"/>
                <w:sz w:val="20"/>
                <w:szCs w:val="20"/>
                <w:rtl/>
              </w:rPr>
              <w:t>دفن</w:t>
            </w:r>
          </w:p>
        </w:tc>
        <w:tc>
          <w:tcPr>
            <w:tcW w:w="1733" w:type="dxa"/>
          </w:tcPr>
          <w:p w14:paraId="50463353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 w:hint="cs"/>
                <w:sz w:val="20"/>
                <w:szCs w:val="20"/>
                <w:rtl/>
              </w:rPr>
              <w:t>هیدروکربن‌ها</w:t>
            </w:r>
          </w:p>
        </w:tc>
        <w:tc>
          <w:tcPr>
            <w:tcW w:w="1804" w:type="dxa"/>
          </w:tcPr>
          <w:p w14:paraId="302BD616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 w:hint="cs"/>
                <w:sz w:val="20"/>
                <w:szCs w:val="20"/>
                <w:rtl/>
              </w:rPr>
              <w:t>بالا</w:t>
            </w:r>
          </w:p>
        </w:tc>
      </w:tr>
      <w:tr w:rsidR="006F1EC5" w:rsidRPr="00B22897" w14:paraId="7030A303" w14:textId="77777777" w:rsidTr="00A9146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3" w:type="dxa"/>
          </w:tcPr>
          <w:p w14:paraId="2FBD4ADF" w14:textId="77777777" w:rsidR="006F1EC5" w:rsidRPr="00B22897" w:rsidRDefault="006F1EC5" w:rsidP="00A91469">
            <w:pPr>
              <w:bidi w:val="0"/>
              <w:jc w:val="center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 w:hint="cs"/>
                <w:b w:val="0"/>
                <w:bCs w:val="0"/>
                <w:sz w:val="20"/>
                <w:szCs w:val="20"/>
                <w:rtl/>
              </w:rPr>
              <w:t>پسماند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B22897">
              <w:rPr>
                <w:rFonts w:ascii="Times New Roman" w:hAnsi="Times New Roman" w:cs="B Nazanin" w:hint="cs"/>
                <w:b w:val="0"/>
                <w:bCs w:val="0"/>
                <w:sz w:val="20"/>
                <w:szCs w:val="20"/>
                <w:rtl/>
              </w:rPr>
              <w:t>شیمیایی</w:t>
            </w:r>
          </w:p>
        </w:tc>
        <w:tc>
          <w:tcPr>
            <w:tcW w:w="1975" w:type="dxa"/>
          </w:tcPr>
          <w:p w14:paraId="0BEE0E5A" w14:textId="77777777" w:rsidR="006F1EC5" w:rsidRPr="00B22897" w:rsidRDefault="006F1EC5" w:rsidP="00A91469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  <w:rtl/>
              </w:rPr>
              <w:t>800</w:t>
            </w:r>
          </w:p>
        </w:tc>
        <w:tc>
          <w:tcPr>
            <w:tcW w:w="1701" w:type="dxa"/>
          </w:tcPr>
          <w:p w14:paraId="46A95528" w14:textId="77777777" w:rsidR="006F1EC5" w:rsidRPr="00B22897" w:rsidRDefault="006F1EC5" w:rsidP="00A91469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 w:hint="cs"/>
                <w:sz w:val="20"/>
                <w:szCs w:val="20"/>
                <w:rtl/>
              </w:rPr>
              <w:t>سوزاندن</w:t>
            </w:r>
          </w:p>
        </w:tc>
        <w:tc>
          <w:tcPr>
            <w:tcW w:w="1733" w:type="dxa"/>
          </w:tcPr>
          <w:p w14:paraId="6934BDCA" w14:textId="77777777" w:rsidR="006F1EC5" w:rsidRPr="00B22897" w:rsidRDefault="006F1EC5" w:rsidP="00A91469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 w:hint="cs"/>
                <w:sz w:val="20"/>
                <w:szCs w:val="20"/>
                <w:rtl/>
              </w:rPr>
              <w:t>گازهای</w:t>
            </w:r>
            <w:r w:rsidRPr="00B22897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B22897">
              <w:rPr>
                <w:rFonts w:ascii="Times New Roman" w:hAnsi="Times New Roman" w:cs="B Nazanin" w:hint="cs"/>
                <w:sz w:val="20"/>
                <w:szCs w:val="20"/>
                <w:rtl/>
              </w:rPr>
              <w:t>سمی</w:t>
            </w:r>
          </w:p>
        </w:tc>
        <w:tc>
          <w:tcPr>
            <w:tcW w:w="1804" w:type="dxa"/>
          </w:tcPr>
          <w:p w14:paraId="2761DB8E" w14:textId="77777777" w:rsidR="006F1EC5" w:rsidRPr="00B22897" w:rsidRDefault="006F1EC5" w:rsidP="00A91469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 w:hint="cs"/>
                <w:sz w:val="20"/>
                <w:szCs w:val="20"/>
                <w:rtl/>
              </w:rPr>
              <w:t>متوسط</w:t>
            </w:r>
          </w:p>
        </w:tc>
      </w:tr>
      <w:tr w:rsidR="006F1EC5" w:rsidRPr="00B22897" w14:paraId="2BAC4E9D" w14:textId="77777777" w:rsidTr="00A914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3" w:type="dxa"/>
          </w:tcPr>
          <w:p w14:paraId="14EA8E6C" w14:textId="77777777" w:rsidR="006F1EC5" w:rsidRPr="00B22897" w:rsidRDefault="006F1EC5" w:rsidP="00A91469">
            <w:pPr>
              <w:jc w:val="center"/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</w:pPr>
            <w:r w:rsidRPr="00B22897">
              <w:rPr>
                <w:rFonts w:ascii="Times New Roman" w:hAnsi="Times New Roman" w:cs="B Nazanin" w:hint="cs"/>
                <w:b w:val="0"/>
                <w:bCs w:val="0"/>
                <w:sz w:val="20"/>
                <w:szCs w:val="20"/>
                <w:rtl/>
              </w:rPr>
              <w:t>پسماند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B22897">
              <w:rPr>
                <w:rFonts w:ascii="Times New Roman" w:hAnsi="Times New Roman" w:cs="B Nazanin" w:hint="cs"/>
                <w:b w:val="0"/>
                <w:bCs w:val="0"/>
                <w:sz w:val="20"/>
                <w:szCs w:val="20"/>
                <w:rtl/>
              </w:rPr>
              <w:t>فلزی</w:t>
            </w:r>
          </w:p>
        </w:tc>
        <w:tc>
          <w:tcPr>
            <w:tcW w:w="1975" w:type="dxa"/>
          </w:tcPr>
          <w:p w14:paraId="0566811B" w14:textId="77777777" w:rsidR="006F1EC5" w:rsidRPr="00B22897" w:rsidRDefault="006F1EC5" w:rsidP="00A91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  <w:rtl/>
              </w:rPr>
              <w:t>600</w:t>
            </w:r>
          </w:p>
        </w:tc>
        <w:tc>
          <w:tcPr>
            <w:tcW w:w="1701" w:type="dxa"/>
          </w:tcPr>
          <w:p w14:paraId="4873A14E" w14:textId="77777777" w:rsidR="006F1EC5" w:rsidRPr="00B22897" w:rsidRDefault="006F1EC5" w:rsidP="00A91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 w:hint="cs"/>
                <w:sz w:val="20"/>
                <w:szCs w:val="20"/>
                <w:rtl/>
              </w:rPr>
              <w:t>بازیافت</w:t>
            </w:r>
          </w:p>
        </w:tc>
        <w:tc>
          <w:tcPr>
            <w:tcW w:w="1733" w:type="dxa"/>
          </w:tcPr>
          <w:p w14:paraId="17000588" w14:textId="77777777" w:rsidR="006F1EC5" w:rsidRPr="00B22897" w:rsidRDefault="006F1EC5" w:rsidP="00A91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 w:hint="cs"/>
                <w:sz w:val="20"/>
                <w:szCs w:val="20"/>
                <w:rtl/>
              </w:rPr>
              <w:t>فلزات</w:t>
            </w:r>
            <w:r w:rsidRPr="00B22897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B22897">
              <w:rPr>
                <w:rFonts w:ascii="Times New Roman" w:hAnsi="Times New Roman" w:cs="B Nazanin" w:hint="cs"/>
                <w:sz w:val="20"/>
                <w:szCs w:val="20"/>
                <w:rtl/>
              </w:rPr>
              <w:t>سنگین</w:t>
            </w:r>
          </w:p>
        </w:tc>
        <w:tc>
          <w:tcPr>
            <w:tcW w:w="1804" w:type="dxa"/>
          </w:tcPr>
          <w:p w14:paraId="76E0DDDD" w14:textId="77777777" w:rsidR="006F1EC5" w:rsidRPr="00B22897" w:rsidRDefault="006F1EC5" w:rsidP="00A91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 w:hint="cs"/>
                <w:sz w:val="20"/>
                <w:szCs w:val="20"/>
                <w:rtl/>
              </w:rPr>
              <w:t>پایین</w:t>
            </w:r>
          </w:p>
        </w:tc>
      </w:tr>
    </w:tbl>
    <w:p w14:paraId="0C50A319" w14:textId="77777777" w:rsidR="006F1EC5" w:rsidRPr="00B22897" w:rsidRDefault="006F1EC5" w:rsidP="006F1EC5">
      <w:pPr>
        <w:rPr>
          <w:rFonts w:ascii="Times New Roman" w:hAnsi="Times New Roman" w:cs="B Nazanin"/>
          <w:sz w:val="20"/>
          <w:szCs w:val="24"/>
          <w:rtl/>
        </w:rPr>
      </w:pPr>
    </w:p>
    <w:p w14:paraId="0C8DA331" w14:textId="77777777" w:rsidR="006F1EC5" w:rsidRPr="00B22897" w:rsidRDefault="006F1EC5" w:rsidP="00F91702">
      <w:pPr>
        <w:jc w:val="center"/>
        <w:rPr>
          <w:rFonts w:ascii="Times New Roman" w:hAnsi="Times New Roman" w:cs="B Nazanin"/>
          <w:b/>
          <w:bCs/>
          <w:sz w:val="20"/>
          <w:szCs w:val="20"/>
          <w:rtl/>
        </w:rPr>
      </w:pP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جدول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2 </w:t>
      </w:r>
      <w:r w:rsidRPr="00B22897">
        <w:rPr>
          <w:rFonts w:ascii="Times New Roman" w:hAnsi="Times New Roman" w:cs="Arial" w:hint="cs"/>
          <w:b/>
          <w:bCs/>
          <w:sz w:val="20"/>
          <w:szCs w:val="20"/>
          <w:rtl/>
        </w:rPr>
        <w:t>–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مقایسه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مصرف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انرژی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در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روش‌های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مختلف</w:t>
      </w:r>
    </w:p>
    <w:tbl>
      <w:tblPr>
        <w:tblStyle w:val="PlainTable1"/>
        <w:bidiVisual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6F1EC5" w:rsidRPr="00B22897" w14:paraId="09479B38" w14:textId="77777777" w:rsidTr="00A914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  <w:vAlign w:val="center"/>
          </w:tcPr>
          <w:p w14:paraId="30BA4F9D" w14:textId="77777777" w:rsidR="006F1EC5" w:rsidRPr="00B22897" w:rsidRDefault="006F1EC5" w:rsidP="00A91469">
            <w:pPr>
              <w:bidi w:val="0"/>
              <w:jc w:val="center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>روش مدیریت پسماند</w:t>
            </w:r>
          </w:p>
        </w:tc>
        <w:tc>
          <w:tcPr>
            <w:tcW w:w="2254" w:type="dxa"/>
            <w:vAlign w:val="center"/>
          </w:tcPr>
          <w:p w14:paraId="768D1871" w14:textId="77777777" w:rsidR="006F1EC5" w:rsidRPr="00B22897" w:rsidRDefault="006F1EC5" w:rsidP="00A91469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 xml:space="preserve">مصرف انرژی 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  <w:t>(MJ/ton)</w:t>
            </w:r>
          </w:p>
        </w:tc>
        <w:tc>
          <w:tcPr>
            <w:tcW w:w="2254" w:type="dxa"/>
            <w:vAlign w:val="center"/>
          </w:tcPr>
          <w:p w14:paraId="1DEFA229" w14:textId="77777777" w:rsidR="006F1EC5" w:rsidRPr="00B22897" w:rsidRDefault="006F1EC5" w:rsidP="00A91469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 xml:space="preserve">راندمان انرژی 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  <w:t>(%)</w:t>
            </w:r>
          </w:p>
        </w:tc>
        <w:tc>
          <w:tcPr>
            <w:tcW w:w="2254" w:type="dxa"/>
            <w:vAlign w:val="center"/>
          </w:tcPr>
          <w:p w14:paraId="0D2CC328" w14:textId="77777777" w:rsidR="006F1EC5" w:rsidRPr="00B22897" w:rsidRDefault="006F1EC5" w:rsidP="00A91469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 xml:space="preserve">هزینه انرژی 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  <w:t>(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>ریال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  <w:t>/ton)</w:t>
            </w:r>
          </w:p>
        </w:tc>
      </w:tr>
      <w:tr w:rsidR="006F1EC5" w:rsidRPr="00B22897" w14:paraId="57A0C61F" w14:textId="77777777" w:rsidTr="00A914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  <w:vAlign w:val="center"/>
          </w:tcPr>
          <w:p w14:paraId="1B1A63FA" w14:textId="77777777" w:rsidR="006F1EC5" w:rsidRPr="00B22897" w:rsidRDefault="006F1EC5" w:rsidP="00A91469">
            <w:pPr>
              <w:bidi w:val="0"/>
              <w:jc w:val="center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>دفن</w:t>
            </w:r>
          </w:p>
        </w:tc>
        <w:tc>
          <w:tcPr>
            <w:tcW w:w="2254" w:type="dxa"/>
            <w:vAlign w:val="center"/>
          </w:tcPr>
          <w:p w14:paraId="5E7A1CE0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150</w:t>
            </w:r>
          </w:p>
        </w:tc>
        <w:tc>
          <w:tcPr>
            <w:tcW w:w="2254" w:type="dxa"/>
            <w:vAlign w:val="center"/>
          </w:tcPr>
          <w:p w14:paraId="0DB299EA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40</w:t>
            </w:r>
          </w:p>
        </w:tc>
        <w:tc>
          <w:tcPr>
            <w:tcW w:w="2254" w:type="dxa"/>
            <w:vAlign w:val="center"/>
          </w:tcPr>
          <w:p w14:paraId="17C76600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2,500,000</w:t>
            </w:r>
          </w:p>
        </w:tc>
      </w:tr>
      <w:tr w:rsidR="006F1EC5" w:rsidRPr="00B22897" w14:paraId="0EF4DF27" w14:textId="77777777" w:rsidTr="00A914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  <w:vAlign w:val="center"/>
          </w:tcPr>
          <w:p w14:paraId="4DDD6EF9" w14:textId="77777777" w:rsidR="006F1EC5" w:rsidRPr="00B22897" w:rsidRDefault="006F1EC5" w:rsidP="00A91469">
            <w:pPr>
              <w:bidi w:val="0"/>
              <w:jc w:val="center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>سوزاندن</w:t>
            </w:r>
          </w:p>
        </w:tc>
        <w:tc>
          <w:tcPr>
            <w:tcW w:w="2254" w:type="dxa"/>
            <w:vAlign w:val="center"/>
          </w:tcPr>
          <w:p w14:paraId="42F72CE2" w14:textId="77777777" w:rsidR="006F1EC5" w:rsidRPr="00B22897" w:rsidRDefault="006F1EC5" w:rsidP="00A91469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220</w:t>
            </w:r>
          </w:p>
        </w:tc>
        <w:tc>
          <w:tcPr>
            <w:tcW w:w="2254" w:type="dxa"/>
            <w:vAlign w:val="center"/>
          </w:tcPr>
          <w:p w14:paraId="1F81BF8F" w14:textId="77777777" w:rsidR="006F1EC5" w:rsidRPr="00B22897" w:rsidRDefault="006F1EC5" w:rsidP="00A91469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55</w:t>
            </w:r>
          </w:p>
        </w:tc>
        <w:tc>
          <w:tcPr>
            <w:tcW w:w="2254" w:type="dxa"/>
            <w:vAlign w:val="center"/>
          </w:tcPr>
          <w:p w14:paraId="4F9E822D" w14:textId="77777777" w:rsidR="006F1EC5" w:rsidRPr="00B22897" w:rsidRDefault="006F1EC5" w:rsidP="00A91469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3,200,000</w:t>
            </w:r>
          </w:p>
        </w:tc>
      </w:tr>
      <w:tr w:rsidR="006F1EC5" w:rsidRPr="00B22897" w14:paraId="7A190241" w14:textId="77777777" w:rsidTr="00A914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  <w:vAlign w:val="center"/>
          </w:tcPr>
          <w:p w14:paraId="632196BC" w14:textId="77777777" w:rsidR="006F1EC5" w:rsidRPr="00B22897" w:rsidRDefault="006F1EC5" w:rsidP="00A91469">
            <w:pPr>
              <w:bidi w:val="0"/>
              <w:jc w:val="center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>بازیافت</w:t>
            </w:r>
          </w:p>
        </w:tc>
        <w:tc>
          <w:tcPr>
            <w:tcW w:w="2254" w:type="dxa"/>
            <w:vAlign w:val="center"/>
          </w:tcPr>
          <w:p w14:paraId="1AA093A6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180</w:t>
            </w:r>
          </w:p>
        </w:tc>
        <w:tc>
          <w:tcPr>
            <w:tcW w:w="2254" w:type="dxa"/>
            <w:vAlign w:val="center"/>
          </w:tcPr>
          <w:p w14:paraId="1D4D099E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70</w:t>
            </w:r>
          </w:p>
        </w:tc>
        <w:tc>
          <w:tcPr>
            <w:tcW w:w="2254" w:type="dxa"/>
            <w:vAlign w:val="center"/>
          </w:tcPr>
          <w:p w14:paraId="2F76C2B9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2,800,000</w:t>
            </w:r>
          </w:p>
        </w:tc>
      </w:tr>
    </w:tbl>
    <w:p w14:paraId="2C7869A8" w14:textId="77777777" w:rsidR="006F1EC5" w:rsidRPr="00B22897" w:rsidRDefault="006F1EC5" w:rsidP="006F1EC5">
      <w:pPr>
        <w:ind w:left="19"/>
        <w:rPr>
          <w:rFonts w:ascii="Times New Roman" w:hAnsi="Times New Roman" w:cs="B Nazanin"/>
          <w:sz w:val="20"/>
          <w:szCs w:val="24"/>
          <w:rtl/>
        </w:rPr>
      </w:pPr>
    </w:p>
    <w:p w14:paraId="227A1731" w14:textId="77777777" w:rsidR="006F1EC5" w:rsidRPr="00B22897" w:rsidRDefault="006F1EC5" w:rsidP="006F1EC5">
      <w:pPr>
        <w:ind w:left="19"/>
        <w:jc w:val="center"/>
        <w:rPr>
          <w:rFonts w:ascii="Times New Roman" w:hAnsi="Times New Roman" w:cs="B Nazanin"/>
          <w:b/>
          <w:bCs/>
          <w:sz w:val="20"/>
          <w:szCs w:val="20"/>
          <w:rtl/>
        </w:rPr>
      </w:pP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جدول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3 </w:t>
      </w:r>
      <w:r w:rsidRPr="00B22897">
        <w:rPr>
          <w:rFonts w:ascii="Times New Roman" w:hAnsi="Times New Roman" w:cs="Arial" w:hint="cs"/>
          <w:b/>
          <w:bCs/>
          <w:sz w:val="20"/>
          <w:szCs w:val="20"/>
          <w:rtl/>
        </w:rPr>
        <w:t>–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شاخص‌های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ایمنی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کارکنان</w:t>
      </w:r>
    </w:p>
    <w:tbl>
      <w:tblPr>
        <w:tblStyle w:val="PlainTable1"/>
        <w:bidiVisual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6F1EC5" w:rsidRPr="00B22897" w14:paraId="63003446" w14:textId="77777777" w:rsidTr="00A914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</w:tcPr>
          <w:p w14:paraId="40D87F61" w14:textId="77777777" w:rsidR="006F1EC5" w:rsidRPr="00B22897" w:rsidRDefault="006F1EC5" w:rsidP="00A91469">
            <w:pPr>
              <w:bidi w:val="0"/>
              <w:jc w:val="center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 w:hint="cs"/>
                <w:b w:val="0"/>
                <w:bCs w:val="0"/>
                <w:sz w:val="20"/>
                <w:szCs w:val="20"/>
                <w:rtl/>
              </w:rPr>
              <w:t>روش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B22897">
              <w:rPr>
                <w:rFonts w:ascii="Times New Roman" w:hAnsi="Times New Roman" w:cs="B Nazanin" w:hint="cs"/>
                <w:b w:val="0"/>
                <w:bCs w:val="0"/>
                <w:sz w:val="20"/>
                <w:szCs w:val="20"/>
                <w:rtl/>
              </w:rPr>
              <w:t>مدیریت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B22897">
              <w:rPr>
                <w:rFonts w:ascii="Times New Roman" w:hAnsi="Times New Roman" w:cs="B Nazanin" w:hint="cs"/>
                <w:b w:val="0"/>
                <w:bCs w:val="0"/>
                <w:sz w:val="20"/>
                <w:szCs w:val="20"/>
                <w:rtl/>
              </w:rPr>
              <w:t>پسماند</w:t>
            </w:r>
          </w:p>
        </w:tc>
        <w:tc>
          <w:tcPr>
            <w:tcW w:w="2254" w:type="dxa"/>
          </w:tcPr>
          <w:p w14:paraId="4C9B7824" w14:textId="77777777" w:rsidR="006F1EC5" w:rsidRPr="00B22897" w:rsidRDefault="006F1EC5" w:rsidP="00A91469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 w:hint="cs"/>
                <w:b w:val="0"/>
                <w:bCs w:val="0"/>
                <w:sz w:val="20"/>
                <w:szCs w:val="20"/>
                <w:rtl/>
              </w:rPr>
              <w:t>احتمال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B22897">
              <w:rPr>
                <w:rFonts w:ascii="Times New Roman" w:hAnsi="Times New Roman" w:cs="B Nazanin" w:hint="cs"/>
                <w:b w:val="0"/>
                <w:bCs w:val="0"/>
                <w:sz w:val="20"/>
                <w:szCs w:val="20"/>
                <w:rtl/>
              </w:rPr>
              <w:t>حادثه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 xml:space="preserve"> (%)</w:t>
            </w:r>
          </w:p>
        </w:tc>
        <w:tc>
          <w:tcPr>
            <w:tcW w:w="2254" w:type="dxa"/>
          </w:tcPr>
          <w:p w14:paraId="035CD6FF" w14:textId="77777777" w:rsidR="006F1EC5" w:rsidRPr="00B22897" w:rsidRDefault="006F1EC5" w:rsidP="00A91469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 w:hint="cs"/>
                <w:b w:val="0"/>
                <w:bCs w:val="0"/>
                <w:sz w:val="20"/>
                <w:szCs w:val="20"/>
                <w:rtl/>
              </w:rPr>
              <w:t>شدت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B22897">
              <w:rPr>
                <w:rFonts w:ascii="Times New Roman" w:hAnsi="Times New Roman" w:cs="B Nazanin" w:hint="cs"/>
                <w:b w:val="0"/>
                <w:bCs w:val="0"/>
                <w:sz w:val="20"/>
                <w:szCs w:val="20"/>
                <w:rtl/>
              </w:rPr>
              <w:t>خطر</w:t>
            </w:r>
          </w:p>
        </w:tc>
        <w:tc>
          <w:tcPr>
            <w:tcW w:w="2254" w:type="dxa"/>
          </w:tcPr>
          <w:p w14:paraId="1BB0A6EB" w14:textId="77777777" w:rsidR="006F1EC5" w:rsidRPr="00B22897" w:rsidRDefault="006F1EC5" w:rsidP="00A91469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 w:hint="cs"/>
                <w:b w:val="0"/>
                <w:bCs w:val="0"/>
                <w:sz w:val="20"/>
                <w:szCs w:val="20"/>
                <w:rtl/>
              </w:rPr>
              <w:t>نیاز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B22897">
              <w:rPr>
                <w:rFonts w:ascii="Times New Roman" w:hAnsi="Times New Roman" w:cs="B Nazanin" w:hint="cs"/>
                <w:b w:val="0"/>
                <w:bCs w:val="0"/>
                <w:sz w:val="20"/>
                <w:szCs w:val="20"/>
                <w:rtl/>
              </w:rPr>
              <w:t>به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B22897">
              <w:rPr>
                <w:rFonts w:ascii="Times New Roman" w:hAnsi="Times New Roman" w:cs="B Nazanin" w:hint="cs"/>
                <w:b w:val="0"/>
                <w:bCs w:val="0"/>
                <w:sz w:val="20"/>
                <w:szCs w:val="20"/>
                <w:rtl/>
              </w:rPr>
              <w:t>آموزش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B22897">
              <w:rPr>
                <w:rFonts w:ascii="Times New Roman" w:hAnsi="Times New Roman" w:cs="B Nazanin" w:hint="cs"/>
                <w:b w:val="0"/>
                <w:bCs w:val="0"/>
                <w:sz w:val="20"/>
                <w:szCs w:val="20"/>
                <w:rtl/>
              </w:rPr>
              <w:t>کارکنان</w:t>
            </w:r>
          </w:p>
        </w:tc>
      </w:tr>
      <w:tr w:rsidR="006F1EC5" w:rsidRPr="00B22897" w14:paraId="2A70009C" w14:textId="77777777" w:rsidTr="00A914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</w:tcPr>
          <w:p w14:paraId="19E25665" w14:textId="77777777" w:rsidR="006F1EC5" w:rsidRPr="00B22897" w:rsidRDefault="006F1EC5" w:rsidP="00A91469">
            <w:pPr>
              <w:bidi w:val="0"/>
              <w:jc w:val="center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 w:hint="cs"/>
                <w:b w:val="0"/>
                <w:bCs w:val="0"/>
                <w:sz w:val="20"/>
                <w:szCs w:val="20"/>
                <w:rtl/>
              </w:rPr>
              <w:t>دفن</w:t>
            </w:r>
          </w:p>
        </w:tc>
        <w:tc>
          <w:tcPr>
            <w:tcW w:w="2254" w:type="dxa"/>
          </w:tcPr>
          <w:p w14:paraId="1B1928ED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  <w:rtl/>
              </w:rPr>
              <w:t>25</w:t>
            </w:r>
          </w:p>
        </w:tc>
        <w:tc>
          <w:tcPr>
            <w:tcW w:w="2254" w:type="dxa"/>
          </w:tcPr>
          <w:p w14:paraId="2F43C379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 w:hint="cs"/>
                <w:sz w:val="20"/>
                <w:szCs w:val="20"/>
                <w:rtl/>
              </w:rPr>
              <w:t>بالا</w:t>
            </w:r>
          </w:p>
        </w:tc>
        <w:tc>
          <w:tcPr>
            <w:tcW w:w="2254" w:type="dxa"/>
          </w:tcPr>
          <w:p w14:paraId="55AEB559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 w:hint="cs"/>
                <w:sz w:val="20"/>
                <w:szCs w:val="20"/>
                <w:rtl/>
              </w:rPr>
              <w:t>کم</w:t>
            </w:r>
          </w:p>
        </w:tc>
      </w:tr>
      <w:tr w:rsidR="006F1EC5" w:rsidRPr="00B22897" w14:paraId="364C6177" w14:textId="77777777" w:rsidTr="00A914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</w:tcPr>
          <w:p w14:paraId="25D41C04" w14:textId="77777777" w:rsidR="006F1EC5" w:rsidRPr="00B22897" w:rsidRDefault="006F1EC5" w:rsidP="00A91469">
            <w:pPr>
              <w:bidi w:val="0"/>
              <w:jc w:val="center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 w:hint="cs"/>
                <w:b w:val="0"/>
                <w:bCs w:val="0"/>
                <w:sz w:val="20"/>
                <w:szCs w:val="20"/>
                <w:rtl/>
              </w:rPr>
              <w:t>سوزاندن</w:t>
            </w:r>
          </w:p>
        </w:tc>
        <w:tc>
          <w:tcPr>
            <w:tcW w:w="2254" w:type="dxa"/>
          </w:tcPr>
          <w:p w14:paraId="554399E5" w14:textId="77777777" w:rsidR="006F1EC5" w:rsidRPr="00B22897" w:rsidRDefault="006F1EC5" w:rsidP="00A91469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  <w:rtl/>
              </w:rPr>
              <w:t>15</w:t>
            </w:r>
          </w:p>
        </w:tc>
        <w:tc>
          <w:tcPr>
            <w:tcW w:w="2254" w:type="dxa"/>
          </w:tcPr>
          <w:p w14:paraId="1D73DB3B" w14:textId="77777777" w:rsidR="006F1EC5" w:rsidRPr="00B22897" w:rsidRDefault="006F1EC5" w:rsidP="00A91469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 w:hint="cs"/>
                <w:sz w:val="20"/>
                <w:szCs w:val="20"/>
                <w:rtl/>
              </w:rPr>
              <w:t>متوسط</w:t>
            </w:r>
          </w:p>
        </w:tc>
        <w:tc>
          <w:tcPr>
            <w:tcW w:w="2254" w:type="dxa"/>
          </w:tcPr>
          <w:p w14:paraId="00AE35A3" w14:textId="77777777" w:rsidR="006F1EC5" w:rsidRPr="00B22897" w:rsidRDefault="006F1EC5" w:rsidP="00A91469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 w:hint="cs"/>
                <w:sz w:val="20"/>
                <w:szCs w:val="20"/>
                <w:rtl/>
              </w:rPr>
              <w:t>متوسط</w:t>
            </w:r>
          </w:p>
        </w:tc>
      </w:tr>
      <w:tr w:rsidR="006F1EC5" w:rsidRPr="00B22897" w14:paraId="3087882C" w14:textId="77777777" w:rsidTr="00A914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</w:tcPr>
          <w:p w14:paraId="2B43F55D" w14:textId="77777777" w:rsidR="006F1EC5" w:rsidRPr="00B22897" w:rsidRDefault="006F1EC5" w:rsidP="00A91469">
            <w:pPr>
              <w:jc w:val="center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 w:hint="cs"/>
                <w:b w:val="0"/>
                <w:bCs w:val="0"/>
                <w:sz w:val="20"/>
                <w:szCs w:val="20"/>
                <w:rtl/>
              </w:rPr>
              <w:t>بازیافت</w:t>
            </w:r>
          </w:p>
        </w:tc>
        <w:tc>
          <w:tcPr>
            <w:tcW w:w="2254" w:type="dxa"/>
          </w:tcPr>
          <w:p w14:paraId="6928BBA3" w14:textId="77777777" w:rsidR="006F1EC5" w:rsidRPr="00B22897" w:rsidRDefault="006F1EC5" w:rsidP="00A91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  <w:rtl/>
              </w:rPr>
              <w:t>8</w:t>
            </w:r>
          </w:p>
        </w:tc>
        <w:tc>
          <w:tcPr>
            <w:tcW w:w="2254" w:type="dxa"/>
          </w:tcPr>
          <w:p w14:paraId="5AB347A9" w14:textId="77777777" w:rsidR="006F1EC5" w:rsidRPr="00B22897" w:rsidRDefault="006F1EC5" w:rsidP="00A91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 w:hint="cs"/>
                <w:sz w:val="20"/>
                <w:szCs w:val="20"/>
                <w:rtl/>
              </w:rPr>
              <w:t>پایین</w:t>
            </w:r>
          </w:p>
        </w:tc>
        <w:tc>
          <w:tcPr>
            <w:tcW w:w="2254" w:type="dxa"/>
          </w:tcPr>
          <w:p w14:paraId="2AD10A5E" w14:textId="77777777" w:rsidR="006F1EC5" w:rsidRPr="00B22897" w:rsidRDefault="006F1EC5" w:rsidP="00A91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 w:hint="cs"/>
                <w:sz w:val="20"/>
                <w:szCs w:val="20"/>
                <w:rtl/>
              </w:rPr>
              <w:t>زیاد</w:t>
            </w:r>
          </w:p>
        </w:tc>
      </w:tr>
    </w:tbl>
    <w:p w14:paraId="5A7FD986" w14:textId="77777777" w:rsidR="006F1EC5" w:rsidRPr="00B22897" w:rsidRDefault="006F1EC5" w:rsidP="006F1EC5">
      <w:pPr>
        <w:ind w:left="19"/>
        <w:rPr>
          <w:rFonts w:ascii="Times New Roman" w:hAnsi="Times New Roman" w:cs="B Nazanin"/>
          <w:sz w:val="20"/>
          <w:szCs w:val="24"/>
        </w:rPr>
      </w:pPr>
    </w:p>
    <w:p w14:paraId="75C8C5D7" w14:textId="77777777" w:rsidR="006F1EC5" w:rsidRPr="00B22897" w:rsidRDefault="006F1EC5" w:rsidP="006F1EC5">
      <w:pPr>
        <w:ind w:left="19"/>
        <w:jc w:val="center"/>
        <w:rPr>
          <w:rFonts w:ascii="Times New Roman" w:hAnsi="Times New Roman" w:cs="B Nazanin"/>
          <w:b/>
          <w:bCs/>
          <w:sz w:val="20"/>
          <w:szCs w:val="20"/>
          <w:rtl/>
        </w:rPr>
      </w:pP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جدول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4 </w:t>
      </w:r>
      <w:r w:rsidRPr="00B22897">
        <w:rPr>
          <w:rFonts w:ascii="Times New Roman" w:hAnsi="Times New Roman" w:cs="Arial" w:hint="cs"/>
          <w:b/>
          <w:bCs/>
          <w:sz w:val="20"/>
          <w:szCs w:val="20"/>
          <w:rtl/>
        </w:rPr>
        <w:t>–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شاخص‌های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اقتصادی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مدیریت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پسماند</w:t>
      </w:r>
    </w:p>
    <w:tbl>
      <w:tblPr>
        <w:tblStyle w:val="PlainTable1"/>
        <w:bidiVisual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6F1EC5" w:rsidRPr="00B22897" w14:paraId="48E30D70" w14:textId="77777777" w:rsidTr="00A914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  <w:vAlign w:val="center"/>
          </w:tcPr>
          <w:p w14:paraId="325AB2FB" w14:textId="77777777" w:rsidR="006F1EC5" w:rsidRPr="00B22897" w:rsidRDefault="006F1EC5" w:rsidP="00A91469">
            <w:pPr>
              <w:bidi w:val="0"/>
              <w:jc w:val="center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>روش مدیریت پسماند</w:t>
            </w:r>
          </w:p>
        </w:tc>
        <w:tc>
          <w:tcPr>
            <w:tcW w:w="2254" w:type="dxa"/>
            <w:vAlign w:val="center"/>
          </w:tcPr>
          <w:p w14:paraId="5C9113FC" w14:textId="77777777" w:rsidR="006F1EC5" w:rsidRPr="00B22897" w:rsidRDefault="006F1EC5" w:rsidP="00A91469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 xml:space="preserve">هزینه اولیه 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  <w:t>(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>میلیون ریال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2254" w:type="dxa"/>
            <w:vAlign w:val="center"/>
          </w:tcPr>
          <w:p w14:paraId="44B88B5B" w14:textId="77777777" w:rsidR="006F1EC5" w:rsidRPr="00B22897" w:rsidRDefault="006F1EC5" w:rsidP="00A91469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 xml:space="preserve">هزینه بلندمدت 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  <w:t>(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>میلیون ریال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2254" w:type="dxa"/>
            <w:vAlign w:val="center"/>
          </w:tcPr>
          <w:p w14:paraId="76C6EF9B" w14:textId="77777777" w:rsidR="006F1EC5" w:rsidRPr="00B22897" w:rsidRDefault="006F1EC5" w:rsidP="00A91469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 xml:space="preserve">صرفه‌جویی اقتصادی 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  <w:t>(%)</w:t>
            </w:r>
          </w:p>
        </w:tc>
      </w:tr>
      <w:tr w:rsidR="006F1EC5" w:rsidRPr="00B22897" w14:paraId="4C61171D" w14:textId="77777777" w:rsidTr="00A914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  <w:vAlign w:val="center"/>
          </w:tcPr>
          <w:p w14:paraId="49874C8A" w14:textId="77777777" w:rsidR="006F1EC5" w:rsidRPr="00B22897" w:rsidRDefault="006F1EC5" w:rsidP="00A91469">
            <w:pPr>
              <w:bidi w:val="0"/>
              <w:jc w:val="center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>دفن</w:t>
            </w:r>
          </w:p>
        </w:tc>
        <w:tc>
          <w:tcPr>
            <w:tcW w:w="2254" w:type="dxa"/>
            <w:vAlign w:val="center"/>
          </w:tcPr>
          <w:p w14:paraId="66903594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500</w:t>
            </w:r>
          </w:p>
        </w:tc>
        <w:tc>
          <w:tcPr>
            <w:tcW w:w="2254" w:type="dxa"/>
            <w:vAlign w:val="center"/>
          </w:tcPr>
          <w:p w14:paraId="45645ABD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1200</w:t>
            </w:r>
          </w:p>
        </w:tc>
        <w:tc>
          <w:tcPr>
            <w:tcW w:w="2254" w:type="dxa"/>
            <w:vAlign w:val="center"/>
          </w:tcPr>
          <w:p w14:paraId="35F9D4AF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10</w:t>
            </w:r>
          </w:p>
        </w:tc>
      </w:tr>
      <w:tr w:rsidR="006F1EC5" w:rsidRPr="00B22897" w14:paraId="12E36E84" w14:textId="77777777" w:rsidTr="00A914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  <w:vAlign w:val="center"/>
          </w:tcPr>
          <w:p w14:paraId="43C08FB2" w14:textId="77777777" w:rsidR="006F1EC5" w:rsidRPr="00B22897" w:rsidRDefault="006F1EC5" w:rsidP="00A91469">
            <w:pPr>
              <w:bidi w:val="0"/>
              <w:jc w:val="center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>سوزاندن</w:t>
            </w:r>
          </w:p>
        </w:tc>
        <w:tc>
          <w:tcPr>
            <w:tcW w:w="2254" w:type="dxa"/>
            <w:vAlign w:val="center"/>
          </w:tcPr>
          <w:p w14:paraId="4D55898A" w14:textId="77777777" w:rsidR="006F1EC5" w:rsidRPr="00B22897" w:rsidRDefault="006F1EC5" w:rsidP="00A91469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700</w:t>
            </w:r>
          </w:p>
        </w:tc>
        <w:tc>
          <w:tcPr>
            <w:tcW w:w="2254" w:type="dxa"/>
            <w:vAlign w:val="center"/>
          </w:tcPr>
          <w:p w14:paraId="658A3FDB" w14:textId="77777777" w:rsidR="006F1EC5" w:rsidRPr="00B22897" w:rsidRDefault="006F1EC5" w:rsidP="00A91469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1000</w:t>
            </w:r>
          </w:p>
        </w:tc>
        <w:tc>
          <w:tcPr>
            <w:tcW w:w="2254" w:type="dxa"/>
            <w:vAlign w:val="center"/>
          </w:tcPr>
          <w:p w14:paraId="03C0B4C4" w14:textId="77777777" w:rsidR="006F1EC5" w:rsidRPr="00B22897" w:rsidRDefault="006F1EC5" w:rsidP="00A91469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25</w:t>
            </w:r>
          </w:p>
        </w:tc>
      </w:tr>
      <w:tr w:rsidR="006F1EC5" w:rsidRPr="00B22897" w14:paraId="69D21F70" w14:textId="77777777" w:rsidTr="00A914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  <w:vAlign w:val="center"/>
          </w:tcPr>
          <w:p w14:paraId="3A1370FB" w14:textId="77777777" w:rsidR="006F1EC5" w:rsidRPr="00B22897" w:rsidRDefault="006F1EC5" w:rsidP="00A91469">
            <w:pPr>
              <w:bidi w:val="0"/>
              <w:jc w:val="center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>بازیافت</w:t>
            </w:r>
          </w:p>
        </w:tc>
        <w:tc>
          <w:tcPr>
            <w:tcW w:w="2254" w:type="dxa"/>
            <w:vAlign w:val="center"/>
          </w:tcPr>
          <w:p w14:paraId="16E21B69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900</w:t>
            </w:r>
          </w:p>
        </w:tc>
        <w:tc>
          <w:tcPr>
            <w:tcW w:w="2254" w:type="dxa"/>
            <w:vAlign w:val="center"/>
          </w:tcPr>
          <w:p w14:paraId="7B4256E5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600</w:t>
            </w:r>
          </w:p>
        </w:tc>
        <w:tc>
          <w:tcPr>
            <w:tcW w:w="2254" w:type="dxa"/>
            <w:vAlign w:val="center"/>
          </w:tcPr>
          <w:p w14:paraId="3B0C8188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45</w:t>
            </w:r>
          </w:p>
        </w:tc>
      </w:tr>
    </w:tbl>
    <w:p w14:paraId="3D0CEE25" w14:textId="77777777" w:rsidR="006F1EC5" w:rsidRPr="00B22897" w:rsidRDefault="006F1EC5" w:rsidP="00F00FDB">
      <w:pPr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نمودار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مقایسه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انتشار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/>
          <w:sz w:val="20"/>
          <w:szCs w:val="20"/>
        </w:rPr>
        <w:t>CO</w:t>
      </w:r>
      <w:r w:rsidRPr="00B22897">
        <w:rPr>
          <w:rFonts w:ascii="Cambria Math" w:hAnsi="Cambria Math" w:cs="Cambria Math"/>
          <w:sz w:val="20"/>
          <w:szCs w:val="24"/>
        </w:rPr>
        <w:t>₂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روش‌های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مختلف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مدیریت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پسماند</w:t>
      </w:r>
    </w:p>
    <w:p w14:paraId="3418CED8" w14:textId="77777777" w:rsidR="006F1EC5" w:rsidRPr="00B22897" w:rsidRDefault="006F1EC5" w:rsidP="006F1EC5">
      <w:pPr>
        <w:pStyle w:val="ListParagraph"/>
        <w:numPr>
          <w:ilvl w:val="0"/>
          <w:numId w:val="3"/>
        </w:numPr>
        <w:ind w:left="237" w:hanging="142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دفن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: 100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واحد</w:t>
      </w:r>
    </w:p>
    <w:p w14:paraId="36C4004C" w14:textId="77777777" w:rsidR="006F1EC5" w:rsidRPr="00B22897" w:rsidRDefault="006F1EC5" w:rsidP="006F1EC5">
      <w:pPr>
        <w:pStyle w:val="ListParagraph"/>
        <w:numPr>
          <w:ilvl w:val="0"/>
          <w:numId w:val="3"/>
        </w:numPr>
        <w:ind w:left="237" w:hanging="142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سوزاندن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: 70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واحد</w:t>
      </w:r>
    </w:p>
    <w:p w14:paraId="184C368F" w14:textId="77777777" w:rsidR="006F1EC5" w:rsidRPr="00B22897" w:rsidRDefault="006F1EC5" w:rsidP="006F1EC5">
      <w:pPr>
        <w:pStyle w:val="ListParagraph"/>
        <w:numPr>
          <w:ilvl w:val="0"/>
          <w:numId w:val="3"/>
        </w:numPr>
        <w:ind w:left="237" w:hanging="142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بازیافت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: 30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واحد</w:t>
      </w:r>
    </w:p>
    <w:p w14:paraId="3ED5C259" w14:textId="77777777" w:rsidR="006F1EC5" w:rsidRPr="00B22897" w:rsidRDefault="006F1EC5" w:rsidP="006F1EC5">
      <w:pPr>
        <w:ind w:left="19"/>
        <w:jc w:val="both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lastRenderedPageBreak/>
        <w:t>این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نمودار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نشان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می‌دهد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بازیافت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بیشترین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کاهش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انتشار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دارد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می‌تواند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به‌عنوان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راهکار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پایدار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معرفی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شود</w:t>
      </w:r>
    </w:p>
    <w:p w14:paraId="298DA53A" w14:textId="77777777" w:rsidR="006F1EC5" w:rsidRPr="00B22897" w:rsidRDefault="006F1EC5" w:rsidP="006F1EC5">
      <w:pPr>
        <w:ind w:left="19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/>
          <w:sz w:val="20"/>
          <w:szCs w:val="24"/>
          <w:rtl/>
        </w:rPr>
        <w:t xml:space="preserve">4.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معیارهای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ارزیابی</w:t>
      </w:r>
    </w:p>
    <w:p w14:paraId="3A087431" w14:textId="77777777" w:rsidR="006F1EC5" w:rsidRPr="00B22897" w:rsidRDefault="006F1EC5" w:rsidP="006F1EC5">
      <w:pPr>
        <w:pStyle w:val="ListParagraph"/>
        <w:numPr>
          <w:ilvl w:val="0"/>
          <w:numId w:val="7"/>
        </w:numPr>
        <w:ind w:left="95" w:hanging="142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برای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تحلیل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نتایج،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معیار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اصلی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نظر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گرفته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شد</w:t>
      </w:r>
      <w:r w:rsidRPr="00B22897">
        <w:rPr>
          <w:rFonts w:ascii="Times New Roman" w:hAnsi="Times New Roman" w:cs="B Nazanin"/>
          <w:sz w:val="20"/>
          <w:szCs w:val="24"/>
          <w:rtl/>
        </w:rPr>
        <w:t>:</w:t>
      </w:r>
    </w:p>
    <w:p w14:paraId="715E58A2" w14:textId="77777777" w:rsidR="006F1EC5" w:rsidRPr="00B22897" w:rsidRDefault="006F1EC5" w:rsidP="006F1EC5">
      <w:pPr>
        <w:pStyle w:val="ListParagraph"/>
        <w:numPr>
          <w:ilvl w:val="0"/>
          <w:numId w:val="7"/>
        </w:numPr>
        <w:ind w:left="95" w:hanging="142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زیست‌محیطی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: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میزان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کاهش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آلاینده‌ها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اثرات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منابع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طبیعی</w:t>
      </w:r>
      <w:r w:rsidRPr="00B22897">
        <w:rPr>
          <w:rFonts w:ascii="Times New Roman" w:hAnsi="Times New Roman" w:cs="B Nazanin"/>
          <w:sz w:val="20"/>
          <w:szCs w:val="24"/>
          <w:rtl/>
        </w:rPr>
        <w:t>.</w:t>
      </w:r>
    </w:p>
    <w:p w14:paraId="4B7B4114" w14:textId="77777777" w:rsidR="006F1EC5" w:rsidRPr="00B22897" w:rsidRDefault="006F1EC5" w:rsidP="006F1EC5">
      <w:pPr>
        <w:pStyle w:val="ListParagraph"/>
        <w:numPr>
          <w:ilvl w:val="0"/>
          <w:numId w:val="7"/>
        </w:numPr>
        <w:ind w:left="95" w:hanging="142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اقتصادی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: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صرفه‌جویی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هزینه‌های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مدیریت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پسماند</w:t>
      </w:r>
      <w:r w:rsidRPr="00B22897">
        <w:rPr>
          <w:rFonts w:ascii="Times New Roman" w:hAnsi="Times New Roman" w:cs="B Nazanin"/>
          <w:sz w:val="20"/>
          <w:szCs w:val="24"/>
          <w:rtl/>
        </w:rPr>
        <w:t>.</w:t>
      </w:r>
    </w:p>
    <w:p w14:paraId="527C6A6A" w14:textId="77777777" w:rsidR="006F1EC5" w:rsidRPr="00B22897" w:rsidRDefault="006F1EC5" w:rsidP="006F1EC5">
      <w:pPr>
        <w:pStyle w:val="ListParagraph"/>
        <w:numPr>
          <w:ilvl w:val="0"/>
          <w:numId w:val="7"/>
        </w:numPr>
        <w:ind w:left="95" w:hanging="142"/>
        <w:jc w:val="both"/>
        <w:rPr>
          <w:rFonts w:ascii="Times New Roman" w:hAnsi="Times New Roman" w:cs="B Nazanin"/>
          <w:sz w:val="20"/>
          <w:szCs w:val="24"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ایمنی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: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کاهش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ریسک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شغلی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ارتقای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سلامت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کارکنان</w:t>
      </w:r>
    </w:p>
    <w:p w14:paraId="0A0B4FA9" w14:textId="77777777" w:rsidR="006F1EC5" w:rsidRPr="00B22897" w:rsidRDefault="006F1EC5" w:rsidP="006F1EC5">
      <w:pPr>
        <w:rPr>
          <w:rFonts w:ascii="Times New Roman" w:hAnsi="Times New Roman" w:cs="B Nazanin"/>
          <w:b/>
          <w:bCs/>
          <w:sz w:val="20"/>
          <w:rtl/>
        </w:rPr>
      </w:pPr>
      <w:r w:rsidRPr="00B22897">
        <w:rPr>
          <w:rFonts w:ascii="Times New Roman" w:hAnsi="Times New Roman" w:cs="B Nazanin"/>
          <w:b/>
          <w:bCs/>
          <w:sz w:val="20"/>
          <w:rtl/>
        </w:rPr>
        <w:t xml:space="preserve">جمع‌بندی روش تحقیق </w:t>
      </w:r>
    </w:p>
    <w:p w14:paraId="6EFBB021" w14:textId="77777777" w:rsidR="006F1EC5" w:rsidRPr="00B22897" w:rsidRDefault="006F1EC5" w:rsidP="006F1EC5">
      <w:pPr>
        <w:jc w:val="both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/>
          <w:sz w:val="20"/>
          <w:szCs w:val="24"/>
          <w:rtl/>
        </w:rPr>
        <w:t>روش تحقیق حاضر با ترکیب مطالعه موردی، نمونه‌گیری هدفمند و تصادفی، و استفاده از ابزارهای معتبر، چارچوبی جامع برای ارزیابی مدیریت پسماند صنعتی فراهم کرده است</w:t>
      </w:r>
      <w:r w:rsidRPr="00B22897">
        <w:rPr>
          <w:rFonts w:ascii="Times New Roman" w:hAnsi="Times New Roman" w:cs="B Nazanin"/>
          <w:sz w:val="20"/>
          <w:szCs w:val="24"/>
        </w:rPr>
        <w:t xml:space="preserve">. </w:t>
      </w:r>
      <w:r w:rsidRPr="00B22897">
        <w:rPr>
          <w:rFonts w:ascii="Times New Roman" w:hAnsi="Times New Roman" w:cs="B Nazanin"/>
          <w:sz w:val="20"/>
          <w:szCs w:val="24"/>
          <w:rtl/>
        </w:rPr>
        <w:t>روایی و پایایی ابزارها تأیید شده و روش‌های آماری و تحلیلی متنوع برای بررسی داده‌ها به‌کار گرفته شده‌اند</w:t>
      </w:r>
      <w:r w:rsidRPr="00B22897">
        <w:rPr>
          <w:rFonts w:ascii="Times New Roman" w:hAnsi="Times New Roman" w:cs="B Nazanin"/>
          <w:sz w:val="20"/>
          <w:szCs w:val="24"/>
        </w:rPr>
        <w:t xml:space="preserve">. </w:t>
      </w:r>
      <w:r w:rsidRPr="00B22897">
        <w:rPr>
          <w:rFonts w:ascii="Times New Roman" w:hAnsi="Times New Roman" w:cs="B Nazanin"/>
          <w:sz w:val="20"/>
          <w:szCs w:val="24"/>
          <w:rtl/>
        </w:rPr>
        <w:t>استفاده از جداول و نمودارهای تحلیلی، اعتبار نتایج را افزایش داده و امکان ارائه راهکارهای عملی برای کاهش آلاینده‌ها، ارتقای ایمنی و صرفه‌جویی اقتصادی را فراهم ساخته است</w:t>
      </w:r>
      <w:r w:rsidRPr="00B22897">
        <w:rPr>
          <w:rFonts w:ascii="Times New Roman" w:hAnsi="Times New Roman" w:cs="B Nazanin"/>
          <w:sz w:val="20"/>
          <w:szCs w:val="24"/>
        </w:rPr>
        <w:t>.</w:t>
      </w:r>
    </w:p>
    <w:p w14:paraId="48A0C27F" w14:textId="77777777" w:rsidR="006F1EC5" w:rsidRPr="00B22897" w:rsidRDefault="006F1EC5" w:rsidP="006F1EC5">
      <w:pPr>
        <w:rPr>
          <w:rFonts w:ascii="Times New Roman" w:hAnsi="Times New Roman" w:cs="B Nazanin"/>
          <w:b/>
          <w:bCs/>
          <w:sz w:val="20"/>
          <w:szCs w:val="24"/>
          <w:rtl/>
        </w:rPr>
      </w:pP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یافته‌ها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</w:p>
    <w:p w14:paraId="5A525A2D" w14:textId="77777777" w:rsidR="006F1EC5" w:rsidRPr="00B22897" w:rsidRDefault="006F1EC5" w:rsidP="006F1EC5">
      <w:pPr>
        <w:jc w:val="both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بخش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نتایج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حاصل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اجرای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روش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تحقیق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ارائه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می‌شود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.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یافته‌ها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محور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اصلی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زیست‌محیطی،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اقتصادی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ایمنی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دسته‌بندی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شده‌اند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.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داده‌ها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طریق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نرم‌افزارهای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/>
          <w:sz w:val="20"/>
          <w:szCs w:val="24"/>
        </w:rPr>
        <w:t>LCA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پرسشنامه‌های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ایمنی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چک‌لیست‌های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زیست‌محیطی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گردآوری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تحلیل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شدند</w:t>
      </w:r>
      <w:r w:rsidRPr="00B22897">
        <w:rPr>
          <w:rFonts w:ascii="Times New Roman" w:hAnsi="Times New Roman" w:cs="B Nazanin"/>
          <w:sz w:val="20"/>
          <w:szCs w:val="24"/>
          <w:rtl/>
        </w:rPr>
        <w:t>.</w:t>
      </w:r>
    </w:p>
    <w:p w14:paraId="245A5A99" w14:textId="77777777" w:rsidR="006F1EC5" w:rsidRPr="00B22897" w:rsidRDefault="006F1EC5" w:rsidP="006F1EC5">
      <w:pPr>
        <w:jc w:val="both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/>
          <w:sz w:val="20"/>
          <w:szCs w:val="24"/>
          <w:rtl/>
        </w:rPr>
        <w:t xml:space="preserve">1.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یافته‌های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زیست‌محیطی</w:t>
      </w:r>
    </w:p>
    <w:p w14:paraId="395268CA" w14:textId="77777777" w:rsidR="006F1EC5" w:rsidRPr="00B22897" w:rsidRDefault="006F1EC5" w:rsidP="006F1EC5">
      <w:pPr>
        <w:jc w:val="both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نتایج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نشان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داد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روش‌های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مدیریت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پسماند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تفاوت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چشمگیری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میزان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انتشار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آلاینده‌ها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دارند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.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دفن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پسماند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نفتی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بیشترین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میزان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انتشار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/>
          <w:sz w:val="20"/>
          <w:szCs w:val="24"/>
        </w:rPr>
        <w:t>CO</w:t>
      </w:r>
      <w:r w:rsidRPr="00B22897">
        <w:rPr>
          <w:rFonts w:ascii="Cambria Math" w:hAnsi="Cambria Math" w:cs="Cambria Math"/>
          <w:sz w:val="20"/>
          <w:szCs w:val="24"/>
        </w:rPr>
        <w:t>₂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هیدروکربن‌ها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ایجاد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کرده،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حالی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بازیافت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پسماند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فلزی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کمترین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میزان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انتشار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داشته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است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(</w:t>
      </w:r>
      <w:r w:rsidRPr="00B22897">
        <w:rPr>
          <w:rFonts w:ascii="Times New Roman" w:hAnsi="Times New Roman" w:cs="B Nazanin"/>
          <w:sz w:val="20"/>
          <w:szCs w:val="24"/>
        </w:rPr>
        <w:t>Guinée, 2002</w:t>
      </w:r>
      <w:r w:rsidRPr="00B22897">
        <w:rPr>
          <w:rFonts w:ascii="Times New Roman" w:hAnsi="Times New Roman" w:cs="B Nazanin"/>
          <w:sz w:val="20"/>
          <w:szCs w:val="24"/>
          <w:rtl/>
        </w:rPr>
        <w:t>).</w:t>
      </w:r>
    </w:p>
    <w:p w14:paraId="298AD29E" w14:textId="77777777" w:rsidR="006F1EC5" w:rsidRPr="00B22897" w:rsidRDefault="006F1EC5" w:rsidP="006F1EC5">
      <w:pPr>
        <w:jc w:val="center"/>
        <w:rPr>
          <w:rFonts w:ascii="Times New Roman" w:hAnsi="Times New Roman" w:cs="B Nazanin"/>
          <w:b/>
          <w:bCs/>
          <w:sz w:val="20"/>
          <w:szCs w:val="20"/>
          <w:rtl/>
        </w:rPr>
      </w:pP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جدول</w:t>
      </w:r>
      <w:r w:rsidR="00F91702"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5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Arial" w:hint="cs"/>
          <w:b/>
          <w:bCs/>
          <w:sz w:val="20"/>
          <w:szCs w:val="20"/>
          <w:rtl/>
        </w:rPr>
        <w:t>–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مقایسه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انتشار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آلاینده‌ها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در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روش‌های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مختلف</w:t>
      </w:r>
    </w:p>
    <w:tbl>
      <w:tblPr>
        <w:tblStyle w:val="PlainTable1"/>
        <w:bidiVisual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6F1EC5" w:rsidRPr="00B22897" w14:paraId="30A60181" w14:textId="77777777" w:rsidTr="00A914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  <w:vAlign w:val="center"/>
          </w:tcPr>
          <w:p w14:paraId="4DBECAF1" w14:textId="77777777" w:rsidR="006F1EC5" w:rsidRPr="00B22897" w:rsidRDefault="006F1EC5" w:rsidP="00A91469">
            <w:pPr>
              <w:bidi w:val="0"/>
              <w:jc w:val="center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>روش مدیریت پسماند</w:t>
            </w:r>
          </w:p>
        </w:tc>
        <w:tc>
          <w:tcPr>
            <w:tcW w:w="2254" w:type="dxa"/>
            <w:vAlign w:val="center"/>
          </w:tcPr>
          <w:p w14:paraId="2B7C6DB2" w14:textId="77777777" w:rsidR="006F1EC5" w:rsidRPr="00B22897" w:rsidRDefault="006F1EC5" w:rsidP="00A91469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 xml:space="preserve">انتشار 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  <w:t>CO</w:t>
            </w:r>
            <w:r w:rsidRPr="00B22897">
              <w:rPr>
                <w:rFonts w:ascii="Cambria Math" w:hAnsi="Cambria Math" w:cs="Cambria Math"/>
                <w:b w:val="0"/>
                <w:bCs w:val="0"/>
                <w:sz w:val="20"/>
                <w:szCs w:val="20"/>
              </w:rPr>
              <w:t>₂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  <w:t xml:space="preserve"> (kg/ton)</w:t>
            </w:r>
          </w:p>
        </w:tc>
        <w:tc>
          <w:tcPr>
            <w:tcW w:w="2254" w:type="dxa"/>
            <w:vAlign w:val="center"/>
          </w:tcPr>
          <w:p w14:paraId="5F891FF3" w14:textId="77777777" w:rsidR="006F1EC5" w:rsidRPr="00B22897" w:rsidRDefault="006F1EC5" w:rsidP="00A91469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 xml:space="preserve">انتشار 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  <w:t>SO</w:t>
            </w:r>
            <w:r w:rsidRPr="00B22897">
              <w:rPr>
                <w:rFonts w:ascii="Cambria Math" w:hAnsi="Cambria Math" w:cs="Cambria Math"/>
                <w:b w:val="0"/>
                <w:bCs w:val="0"/>
                <w:sz w:val="20"/>
                <w:szCs w:val="20"/>
              </w:rPr>
              <w:t>₂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  <w:t xml:space="preserve"> (kg/ton)</w:t>
            </w:r>
          </w:p>
        </w:tc>
        <w:tc>
          <w:tcPr>
            <w:tcW w:w="2254" w:type="dxa"/>
            <w:vAlign w:val="center"/>
          </w:tcPr>
          <w:p w14:paraId="2A9BA8C3" w14:textId="77777777" w:rsidR="006F1EC5" w:rsidRPr="00B22897" w:rsidRDefault="006F1EC5" w:rsidP="00A91469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 xml:space="preserve">انتشار 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  <w:t>NOx (kg/ton)</w:t>
            </w:r>
          </w:p>
        </w:tc>
      </w:tr>
      <w:tr w:rsidR="006F1EC5" w:rsidRPr="00B22897" w14:paraId="1B0D096B" w14:textId="77777777" w:rsidTr="00A914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  <w:vAlign w:val="center"/>
          </w:tcPr>
          <w:p w14:paraId="6B948255" w14:textId="77777777" w:rsidR="006F1EC5" w:rsidRPr="00B22897" w:rsidRDefault="006F1EC5" w:rsidP="00A91469">
            <w:pPr>
              <w:bidi w:val="0"/>
              <w:jc w:val="center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>دفن</w:t>
            </w:r>
          </w:p>
        </w:tc>
        <w:tc>
          <w:tcPr>
            <w:tcW w:w="2254" w:type="dxa"/>
            <w:vAlign w:val="center"/>
          </w:tcPr>
          <w:p w14:paraId="3B58FA3B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250</w:t>
            </w:r>
          </w:p>
        </w:tc>
        <w:tc>
          <w:tcPr>
            <w:tcW w:w="2254" w:type="dxa"/>
            <w:vAlign w:val="center"/>
          </w:tcPr>
          <w:p w14:paraId="5F846CF1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40</w:t>
            </w:r>
          </w:p>
        </w:tc>
        <w:tc>
          <w:tcPr>
            <w:tcW w:w="2254" w:type="dxa"/>
            <w:vAlign w:val="center"/>
          </w:tcPr>
          <w:p w14:paraId="76544CA3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30</w:t>
            </w:r>
          </w:p>
        </w:tc>
      </w:tr>
      <w:tr w:rsidR="006F1EC5" w:rsidRPr="00B22897" w14:paraId="13B3186F" w14:textId="77777777" w:rsidTr="00A914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  <w:vAlign w:val="center"/>
          </w:tcPr>
          <w:p w14:paraId="5E2F1F9E" w14:textId="77777777" w:rsidR="006F1EC5" w:rsidRPr="00B22897" w:rsidRDefault="006F1EC5" w:rsidP="00A91469">
            <w:pPr>
              <w:bidi w:val="0"/>
              <w:jc w:val="center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>سوزاندن</w:t>
            </w:r>
          </w:p>
        </w:tc>
        <w:tc>
          <w:tcPr>
            <w:tcW w:w="2254" w:type="dxa"/>
            <w:vAlign w:val="center"/>
          </w:tcPr>
          <w:p w14:paraId="50DCD0C1" w14:textId="77777777" w:rsidR="006F1EC5" w:rsidRPr="00B22897" w:rsidRDefault="006F1EC5" w:rsidP="00A91469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180</w:t>
            </w:r>
          </w:p>
        </w:tc>
        <w:tc>
          <w:tcPr>
            <w:tcW w:w="2254" w:type="dxa"/>
            <w:vAlign w:val="center"/>
          </w:tcPr>
          <w:p w14:paraId="42416C95" w14:textId="77777777" w:rsidR="006F1EC5" w:rsidRPr="00B22897" w:rsidRDefault="006F1EC5" w:rsidP="00A91469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25</w:t>
            </w:r>
          </w:p>
        </w:tc>
        <w:tc>
          <w:tcPr>
            <w:tcW w:w="2254" w:type="dxa"/>
            <w:vAlign w:val="center"/>
          </w:tcPr>
          <w:p w14:paraId="62EF5C41" w14:textId="77777777" w:rsidR="006F1EC5" w:rsidRPr="00B22897" w:rsidRDefault="006F1EC5" w:rsidP="00A91469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20</w:t>
            </w:r>
          </w:p>
        </w:tc>
      </w:tr>
      <w:tr w:rsidR="006F1EC5" w:rsidRPr="00B22897" w14:paraId="0D508547" w14:textId="77777777" w:rsidTr="00A914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  <w:vAlign w:val="center"/>
          </w:tcPr>
          <w:p w14:paraId="58BD269A" w14:textId="77777777" w:rsidR="006F1EC5" w:rsidRPr="00B22897" w:rsidRDefault="006F1EC5" w:rsidP="00A91469">
            <w:pPr>
              <w:bidi w:val="0"/>
              <w:jc w:val="center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>بازیافت</w:t>
            </w:r>
          </w:p>
        </w:tc>
        <w:tc>
          <w:tcPr>
            <w:tcW w:w="2254" w:type="dxa"/>
            <w:vAlign w:val="center"/>
          </w:tcPr>
          <w:p w14:paraId="6B7EB856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90</w:t>
            </w:r>
          </w:p>
        </w:tc>
        <w:tc>
          <w:tcPr>
            <w:tcW w:w="2254" w:type="dxa"/>
            <w:vAlign w:val="center"/>
          </w:tcPr>
          <w:p w14:paraId="7772A5A3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10</w:t>
            </w:r>
          </w:p>
        </w:tc>
        <w:tc>
          <w:tcPr>
            <w:tcW w:w="2254" w:type="dxa"/>
            <w:vAlign w:val="center"/>
          </w:tcPr>
          <w:p w14:paraId="04495BB9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8</w:t>
            </w:r>
          </w:p>
        </w:tc>
      </w:tr>
    </w:tbl>
    <w:p w14:paraId="6515A9B1" w14:textId="77777777" w:rsidR="00F91702" w:rsidRPr="00B22897" w:rsidRDefault="006F1EC5" w:rsidP="00F91702">
      <w:pPr>
        <w:jc w:val="center"/>
        <w:rPr>
          <w:rFonts w:ascii="Times New Roman" w:hAnsi="Times New Roman" w:cs="B Nazanin"/>
          <w:sz w:val="20"/>
          <w:rtl/>
        </w:rPr>
      </w:pPr>
      <w:r w:rsidRPr="00B22897">
        <w:rPr>
          <w:rFonts w:ascii="Times New Roman" w:hAnsi="Times New Roman" w:cs="B Nazanin" w:hint="cs"/>
          <w:sz w:val="20"/>
          <w:rtl/>
        </w:rPr>
        <w:t>این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جدول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نشان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می‌دهد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که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بازیافت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توانسته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است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انتشار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/>
          <w:sz w:val="20"/>
        </w:rPr>
        <w:t>CO</w:t>
      </w:r>
      <w:r w:rsidRPr="00B22897">
        <w:rPr>
          <w:rFonts w:ascii="Cambria Math" w:hAnsi="Cambria Math" w:cs="Cambria Math"/>
          <w:sz w:val="20"/>
        </w:rPr>
        <w:t>₂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را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حدود</w:t>
      </w:r>
      <w:r w:rsidRPr="00B22897">
        <w:rPr>
          <w:rFonts w:ascii="Times New Roman" w:hAnsi="Times New Roman" w:cs="B Nazanin"/>
          <w:sz w:val="20"/>
          <w:rtl/>
        </w:rPr>
        <w:t xml:space="preserve"> 60 </w:t>
      </w:r>
      <w:r w:rsidRPr="00B22897">
        <w:rPr>
          <w:rFonts w:ascii="Times New Roman" w:hAnsi="Times New Roman" w:cs="B Nazanin" w:hint="cs"/>
          <w:sz w:val="20"/>
          <w:rtl/>
        </w:rPr>
        <w:t>درصد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نسبت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به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دفن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کاهش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دهد</w:t>
      </w:r>
      <w:r w:rsidRPr="00B22897">
        <w:rPr>
          <w:rFonts w:ascii="Times New Roman" w:hAnsi="Times New Roman" w:cs="B Nazanin"/>
          <w:sz w:val="20"/>
          <w:rtl/>
        </w:rPr>
        <w:t>.</w:t>
      </w:r>
    </w:p>
    <w:p w14:paraId="0B1BCE49" w14:textId="77777777" w:rsidR="00F91702" w:rsidRPr="00B22897" w:rsidRDefault="00F91702" w:rsidP="00F91702">
      <w:pPr>
        <w:jc w:val="center"/>
        <w:rPr>
          <w:rFonts w:ascii="Times New Roman" w:hAnsi="Times New Roman" w:cs="B Nazanin"/>
          <w:sz w:val="20"/>
          <w:rtl/>
        </w:rPr>
      </w:pPr>
    </w:p>
    <w:p w14:paraId="44C577F9" w14:textId="77777777" w:rsidR="006F1EC5" w:rsidRPr="00B22897" w:rsidRDefault="006F1EC5" w:rsidP="006F1EC5">
      <w:pPr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/>
          <w:sz w:val="20"/>
          <w:szCs w:val="24"/>
          <w:rtl/>
        </w:rPr>
        <w:t xml:space="preserve">2.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افته‌های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اقتصادی</w:t>
      </w:r>
    </w:p>
    <w:p w14:paraId="669860CC" w14:textId="77777777" w:rsidR="006F1EC5" w:rsidRDefault="006F1EC5" w:rsidP="006F1EC5">
      <w:pPr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از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منظر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اقتصادی،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بررسی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هزینه</w:t>
      </w:r>
      <w:r w:rsidRPr="00B22897">
        <w:rPr>
          <w:rFonts w:ascii="Times New Roman" w:hAnsi="Times New Roman" w:cs="Arial" w:hint="cs"/>
          <w:sz w:val="20"/>
          <w:szCs w:val="24"/>
          <w:rtl/>
        </w:rPr>
        <w:t>–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فایده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نشان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داد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اگرچه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بازیافت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نیازمند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سرمایه‌گذاری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اولیه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بیشتری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است،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اما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بلندمدت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بیشترین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صرفه‌جویی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اقتصادی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ایجاد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می‌کند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(</w:t>
      </w:r>
      <w:r w:rsidRPr="00B22897">
        <w:rPr>
          <w:rFonts w:ascii="Times New Roman" w:hAnsi="Times New Roman" w:cs="B Nazanin"/>
          <w:sz w:val="20"/>
          <w:szCs w:val="24"/>
        </w:rPr>
        <w:t>Finnveden et al., 2009</w:t>
      </w:r>
      <w:r w:rsidRPr="00B22897">
        <w:rPr>
          <w:rFonts w:ascii="Times New Roman" w:hAnsi="Times New Roman" w:cs="B Nazanin"/>
          <w:sz w:val="20"/>
          <w:szCs w:val="24"/>
          <w:rtl/>
        </w:rPr>
        <w:t>).</w:t>
      </w:r>
    </w:p>
    <w:p w14:paraId="7EC66E0A" w14:textId="77777777" w:rsidR="00B22897" w:rsidRDefault="00B22897" w:rsidP="006F1EC5">
      <w:pPr>
        <w:rPr>
          <w:rFonts w:ascii="Times New Roman" w:hAnsi="Times New Roman" w:cs="B Nazanin"/>
          <w:sz w:val="20"/>
          <w:szCs w:val="24"/>
          <w:rtl/>
        </w:rPr>
      </w:pPr>
    </w:p>
    <w:p w14:paraId="1D78601C" w14:textId="77777777" w:rsidR="00B22897" w:rsidRPr="00B22897" w:rsidRDefault="00B22897" w:rsidP="006F1EC5">
      <w:pPr>
        <w:rPr>
          <w:rFonts w:ascii="Times New Roman" w:hAnsi="Times New Roman" w:cs="B Nazanin"/>
          <w:sz w:val="20"/>
          <w:szCs w:val="24"/>
          <w:rtl/>
        </w:rPr>
      </w:pPr>
    </w:p>
    <w:p w14:paraId="2E0BC9FF" w14:textId="77777777" w:rsidR="006F1EC5" w:rsidRPr="00B22897" w:rsidRDefault="006F1EC5" w:rsidP="006F1EC5">
      <w:pPr>
        <w:jc w:val="center"/>
        <w:rPr>
          <w:rFonts w:ascii="Times New Roman" w:hAnsi="Times New Roman" w:cs="B Nazanin"/>
          <w:b/>
          <w:bCs/>
          <w:sz w:val="20"/>
          <w:szCs w:val="20"/>
          <w:rtl/>
        </w:rPr>
      </w:pP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lastRenderedPageBreak/>
        <w:t>جدول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</w:t>
      </w:r>
      <w:r w:rsidR="00F91702"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6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Arial" w:hint="cs"/>
          <w:b/>
          <w:bCs/>
          <w:sz w:val="20"/>
          <w:szCs w:val="20"/>
          <w:rtl/>
        </w:rPr>
        <w:t>–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تحلیل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هزینه</w:t>
      </w:r>
      <w:r w:rsidRPr="00B22897">
        <w:rPr>
          <w:rFonts w:ascii="Times New Roman" w:hAnsi="Times New Roman" w:cs="Arial" w:hint="cs"/>
          <w:b/>
          <w:bCs/>
          <w:sz w:val="20"/>
          <w:szCs w:val="20"/>
          <w:rtl/>
        </w:rPr>
        <w:t>–</w:t>
      </w: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فایده</w:t>
      </w:r>
    </w:p>
    <w:tbl>
      <w:tblPr>
        <w:tblStyle w:val="PlainTable1"/>
        <w:bidiVisual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6F1EC5" w:rsidRPr="00B22897" w14:paraId="07670043" w14:textId="77777777" w:rsidTr="00A914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  <w:vAlign w:val="center"/>
          </w:tcPr>
          <w:p w14:paraId="1550FB7B" w14:textId="77777777" w:rsidR="006F1EC5" w:rsidRPr="00B22897" w:rsidRDefault="006F1EC5" w:rsidP="00A91469">
            <w:pPr>
              <w:bidi w:val="0"/>
              <w:jc w:val="center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>روش مدیریت پسماند</w:t>
            </w:r>
          </w:p>
        </w:tc>
        <w:tc>
          <w:tcPr>
            <w:tcW w:w="2254" w:type="dxa"/>
            <w:vAlign w:val="center"/>
          </w:tcPr>
          <w:p w14:paraId="5ECC47DE" w14:textId="77777777" w:rsidR="006F1EC5" w:rsidRPr="00B22897" w:rsidRDefault="006F1EC5" w:rsidP="00A91469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 xml:space="preserve">هزینه اولیه 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  <w:t>(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>میلیون ریال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2254" w:type="dxa"/>
            <w:vAlign w:val="center"/>
          </w:tcPr>
          <w:p w14:paraId="5DEDF39A" w14:textId="77777777" w:rsidR="006F1EC5" w:rsidRPr="00B22897" w:rsidRDefault="006F1EC5" w:rsidP="00A91469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 xml:space="preserve">هزینه بلندمدت 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  <w:t>(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>میلیون ریال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2254" w:type="dxa"/>
            <w:vAlign w:val="center"/>
          </w:tcPr>
          <w:p w14:paraId="0CA740A0" w14:textId="77777777" w:rsidR="006F1EC5" w:rsidRPr="00B22897" w:rsidRDefault="006F1EC5" w:rsidP="00A91469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 xml:space="preserve">صرفه‌جویی اقتصادی 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  <w:t>(%)</w:t>
            </w:r>
          </w:p>
        </w:tc>
      </w:tr>
      <w:tr w:rsidR="006F1EC5" w:rsidRPr="00B22897" w14:paraId="52461847" w14:textId="77777777" w:rsidTr="00A914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  <w:vAlign w:val="center"/>
          </w:tcPr>
          <w:p w14:paraId="1581BE6B" w14:textId="77777777" w:rsidR="006F1EC5" w:rsidRPr="00B22897" w:rsidRDefault="006F1EC5" w:rsidP="00A91469">
            <w:pPr>
              <w:bidi w:val="0"/>
              <w:jc w:val="center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>دفن</w:t>
            </w:r>
          </w:p>
        </w:tc>
        <w:tc>
          <w:tcPr>
            <w:tcW w:w="2254" w:type="dxa"/>
            <w:vAlign w:val="center"/>
          </w:tcPr>
          <w:p w14:paraId="2D72CB91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500</w:t>
            </w:r>
          </w:p>
        </w:tc>
        <w:tc>
          <w:tcPr>
            <w:tcW w:w="2254" w:type="dxa"/>
            <w:vAlign w:val="center"/>
          </w:tcPr>
          <w:p w14:paraId="27F83219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1200</w:t>
            </w:r>
          </w:p>
        </w:tc>
        <w:tc>
          <w:tcPr>
            <w:tcW w:w="2254" w:type="dxa"/>
            <w:vAlign w:val="center"/>
          </w:tcPr>
          <w:p w14:paraId="77A6BA4D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10</w:t>
            </w:r>
          </w:p>
        </w:tc>
      </w:tr>
      <w:tr w:rsidR="006F1EC5" w:rsidRPr="00B22897" w14:paraId="6A6656E6" w14:textId="77777777" w:rsidTr="00A914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  <w:vAlign w:val="center"/>
          </w:tcPr>
          <w:p w14:paraId="661E42D1" w14:textId="77777777" w:rsidR="006F1EC5" w:rsidRPr="00B22897" w:rsidRDefault="006F1EC5" w:rsidP="00A91469">
            <w:pPr>
              <w:bidi w:val="0"/>
              <w:jc w:val="center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>سوزاندن</w:t>
            </w:r>
          </w:p>
        </w:tc>
        <w:tc>
          <w:tcPr>
            <w:tcW w:w="2254" w:type="dxa"/>
            <w:vAlign w:val="center"/>
          </w:tcPr>
          <w:p w14:paraId="31F642C3" w14:textId="77777777" w:rsidR="006F1EC5" w:rsidRPr="00B22897" w:rsidRDefault="006F1EC5" w:rsidP="00A91469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700</w:t>
            </w:r>
          </w:p>
        </w:tc>
        <w:tc>
          <w:tcPr>
            <w:tcW w:w="2254" w:type="dxa"/>
            <w:vAlign w:val="center"/>
          </w:tcPr>
          <w:p w14:paraId="4F6C0FD3" w14:textId="77777777" w:rsidR="006F1EC5" w:rsidRPr="00B22897" w:rsidRDefault="006F1EC5" w:rsidP="00A91469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1000</w:t>
            </w:r>
          </w:p>
        </w:tc>
        <w:tc>
          <w:tcPr>
            <w:tcW w:w="2254" w:type="dxa"/>
            <w:vAlign w:val="center"/>
          </w:tcPr>
          <w:p w14:paraId="7FA7FB73" w14:textId="77777777" w:rsidR="006F1EC5" w:rsidRPr="00B22897" w:rsidRDefault="006F1EC5" w:rsidP="00A91469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25</w:t>
            </w:r>
          </w:p>
        </w:tc>
      </w:tr>
      <w:tr w:rsidR="006F1EC5" w:rsidRPr="00B22897" w14:paraId="1E76F39A" w14:textId="77777777" w:rsidTr="00A914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  <w:vAlign w:val="center"/>
          </w:tcPr>
          <w:p w14:paraId="73209396" w14:textId="77777777" w:rsidR="006F1EC5" w:rsidRPr="00B22897" w:rsidRDefault="006F1EC5" w:rsidP="00A91469">
            <w:pPr>
              <w:bidi w:val="0"/>
              <w:jc w:val="center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>بازیافت</w:t>
            </w:r>
          </w:p>
        </w:tc>
        <w:tc>
          <w:tcPr>
            <w:tcW w:w="2254" w:type="dxa"/>
            <w:vAlign w:val="center"/>
          </w:tcPr>
          <w:p w14:paraId="43CAE01F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900</w:t>
            </w:r>
          </w:p>
        </w:tc>
        <w:tc>
          <w:tcPr>
            <w:tcW w:w="2254" w:type="dxa"/>
            <w:vAlign w:val="center"/>
          </w:tcPr>
          <w:p w14:paraId="5904DE33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600</w:t>
            </w:r>
          </w:p>
        </w:tc>
        <w:tc>
          <w:tcPr>
            <w:tcW w:w="2254" w:type="dxa"/>
            <w:vAlign w:val="center"/>
          </w:tcPr>
          <w:p w14:paraId="2ACD3BAC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45</w:t>
            </w:r>
          </w:p>
        </w:tc>
      </w:tr>
    </w:tbl>
    <w:p w14:paraId="546C24AD" w14:textId="77777777" w:rsidR="006F1EC5" w:rsidRPr="00B22897" w:rsidRDefault="006F1EC5" w:rsidP="006F1EC5">
      <w:pPr>
        <w:jc w:val="center"/>
        <w:rPr>
          <w:rFonts w:ascii="Times New Roman" w:hAnsi="Times New Roman" w:cs="B Nazanin"/>
          <w:sz w:val="20"/>
          <w:szCs w:val="20"/>
          <w:rtl/>
        </w:rPr>
      </w:pPr>
      <w:r w:rsidRPr="00B22897">
        <w:rPr>
          <w:rFonts w:ascii="Times New Roman" w:hAnsi="Times New Roman" w:cs="B Nazanin" w:hint="cs"/>
          <w:sz w:val="20"/>
          <w:szCs w:val="20"/>
          <w:rtl/>
        </w:rPr>
        <w:t>بازیافت</w:t>
      </w:r>
      <w:r w:rsidRPr="00B22897">
        <w:rPr>
          <w:rFonts w:ascii="Times New Roman" w:hAnsi="Times New Roman" w:cs="B Nazanin"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0"/>
          <w:rtl/>
        </w:rPr>
        <w:t>در</w:t>
      </w:r>
      <w:r w:rsidRPr="00B22897">
        <w:rPr>
          <w:rFonts w:ascii="Times New Roman" w:hAnsi="Times New Roman" w:cs="B Nazanin"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0"/>
          <w:rtl/>
        </w:rPr>
        <w:t>بلندمدت</w:t>
      </w:r>
      <w:r w:rsidRPr="00B22897">
        <w:rPr>
          <w:rFonts w:ascii="Times New Roman" w:hAnsi="Times New Roman" w:cs="B Nazanin"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0"/>
          <w:rtl/>
        </w:rPr>
        <w:t>حدود</w:t>
      </w:r>
      <w:r w:rsidRPr="00B22897">
        <w:rPr>
          <w:rFonts w:ascii="Times New Roman" w:hAnsi="Times New Roman" w:cs="B Nazanin"/>
          <w:sz w:val="20"/>
          <w:szCs w:val="20"/>
          <w:rtl/>
        </w:rPr>
        <w:t xml:space="preserve"> 45 </w:t>
      </w:r>
      <w:r w:rsidRPr="00B22897">
        <w:rPr>
          <w:rFonts w:ascii="Times New Roman" w:hAnsi="Times New Roman" w:cs="B Nazanin" w:hint="cs"/>
          <w:sz w:val="20"/>
          <w:szCs w:val="20"/>
          <w:rtl/>
        </w:rPr>
        <w:t>درصد</w:t>
      </w:r>
      <w:r w:rsidRPr="00B22897">
        <w:rPr>
          <w:rFonts w:ascii="Times New Roman" w:hAnsi="Times New Roman" w:cs="B Nazanin"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0"/>
          <w:rtl/>
        </w:rPr>
        <w:t>صرفه‌جویی</w:t>
      </w:r>
      <w:r w:rsidRPr="00B22897">
        <w:rPr>
          <w:rFonts w:ascii="Times New Roman" w:hAnsi="Times New Roman" w:cs="B Nazanin"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0"/>
          <w:rtl/>
        </w:rPr>
        <w:t>اقتصادی</w:t>
      </w:r>
      <w:r w:rsidRPr="00B22897">
        <w:rPr>
          <w:rFonts w:ascii="Times New Roman" w:hAnsi="Times New Roman" w:cs="B Nazanin"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0"/>
          <w:rtl/>
        </w:rPr>
        <w:t>ایجاد</w:t>
      </w:r>
      <w:r w:rsidRPr="00B22897">
        <w:rPr>
          <w:rFonts w:ascii="Times New Roman" w:hAnsi="Times New Roman" w:cs="B Nazanin"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0"/>
          <w:rtl/>
        </w:rPr>
        <w:t>کرده</w:t>
      </w:r>
      <w:r w:rsidRPr="00B22897">
        <w:rPr>
          <w:rFonts w:ascii="Times New Roman" w:hAnsi="Times New Roman" w:cs="B Nazanin"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0"/>
          <w:rtl/>
        </w:rPr>
        <w:t>است</w:t>
      </w:r>
      <w:r w:rsidRPr="00B22897">
        <w:rPr>
          <w:rFonts w:ascii="Times New Roman" w:hAnsi="Times New Roman" w:cs="B Nazanin"/>
          <w:sz w:val="20"/>
          <w:szCs w:val="20"/>
          <w:rtl/>
        </w:rPr>
        <w:t>.</w:t>
      </w:r>
    </w:p>
    <w:p w14:paraId="53C7D07F" w14:textId="77777777" w:rsidR="006F1EC5" w:rsidRPr="00B22897" w:rsidRDefault="006F1EC5" w:rsidP="006F1EC5">
      <w:pPr>
        <w:jc w:val="center"/>
        <w:rPr>
          <w:rFonts w:ascii="Times New Roman" w:hAnsi="Times New Roman" w:cs="B Nazanin"/>
          <w:sz w:val="20"/>
          <w:rtl/>
        </w:rPr>
      </w:pPr>
    </w:p>
    <w:p w14:paraId="33967533" w14:textId="12E23273" w:rsidR="006F1EC5" w:rsidRPr="00B22897" w:rsidRDefault="00941233" w:rsidP="006F1EC5">
      <w:pPr>
        <w:rPr>
          <w:rFonts w:ascii="Times New Roman" w:hAnsi="Times New Roman" w:cs="B Nazanin"/>
          <w:sz w:val="20"/>
          <w:szCs w:val="24"/>
          <w:rtl/>
        </w:rPr>
      </w:pPr>
      <w:r>
        <w:rPr>
          <w:rFonts w:ascii="Times New Roman" w:hAnsi="Times New Roman" w:cs="B Nazanin" w:hint="cs"/>
          <w:sz w:val="20"/>
          <w:szCs w:val="24"/>
          <w:rtl/>
        </w:rPr>
        <w:t>3</w:t>
      </w:r>
      <w:r w:rsidR="006F1EC5" w:rsidRPr="00B22897">
        <w:rPr>
          <w:rFonts w:ascii="Times New Roman" w:hAnsi="Times New Roman" w:cs="B Nazanin"/>
          <w:sz w:val="20"/>
          <w:szCs w:val="24"/>
          <w:rtl/>
        </w:rPr>
        <w:t xml:space="preserve">. </w:t>
      </w:r>
      <w:r w:rsidR="006F1EC5" w:rsidRPr="00B22897">
        <w:rPr>
          <w:rFonts w:ascii="Times New Roman" w:hAnsi="Times New Roman" w:cs="B Nazanin" w:hint="cs"/>
          <w:sz w:val="20"/>
          <w:szCs w:val="24"/>
          <w:rtl/>
        </w:rPr>
        <w:t>یافته‌های</w:t>
      </w:r>
      <w:r w:rsidR="006F1EC5"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="006F1EC5" w:rsidRPr="00B22897">
        <w:rPr>
          <w:rFonts w:ascii="Times New Roman" w:hAnsi="Times New Roman" w:cs="B Nazanin" w:hint="cs"/>
          <w:sz w:val="20"/>
          <w:szCs w:val="24"/>
          <w:rtl/>
        </w:rPr>
        <w:t>ایمنی</w:t>
      </w:r>
      <w:r w:rsidR="006F1EC5"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="006F1EC5"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="006F1EC5"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="006F1EC5" w:rsidRPr="00B22897">
        <w:rPr>
          <w:rFonts w:ascii="Times New Roman" w:hAnsi="Times New Roman" w:cs="B Nazanin" w:hint="cs"/>
          <w:sz w:val="20"/>
          <w:szCs w:val="24"/>
          <w:rtl/>
        </w:rPr>
        <w:t>بهداشت</w:t>
      </w:r>
    </w:p>
    <w:p w14:paraId="2E1AEFEF" w14:textId="77777777" w:rsidR="006F1EC5" w:rsidRPr="00B22897" w:rsidRDefault="006F1EC5" w:rsidP="006F1EC5">
      <w:pPr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پرسشنامه‌های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ایمنی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نشان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دادند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دفن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پسماند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نفتی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بیشترین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ریسک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شغلی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برای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کارکنان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دارد،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حالی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بازیافت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پسماند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فلزی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کمترین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ریسک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ایجاد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کرده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است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(</w:t>
      </w:r>
      <w:r w:rsidRPr="00B22897">
        <w:rPr>
          <w:rFonts w:ascii="Times New Roman" w:hAnsi="Times New Roman" w:cs="B Nazanin"/>
          <w:sz w:val="20"/>
          <w:szCs w:val="24"/>
        </w:rPr>
        <w:t>Camisón &amp; Villar-López, 2011</w:t>
      </w:r>
      <w:r w:rsidRPr="00B22897">
        <w:rPr>
          <w:rFonts w:ascii="Times New Roman" w:hAnsi="Times New Roman" w:cs="B Nazanin"/>
          <w:sz w:val="20"/>
          <w:szCs w:val="24"/>
          <w:rtl/>
        </w:rPr>
        <w:t>).</w:t>
      </w:r>
    </w:p>
    <w:p w14:paraId="5A736576" w14:textId="77777777" w:rsidR="006F1EC5" w:rsidRPr="00B22897" w:rsidRDefault="006F1EC5" w:rsidP="006F1EC5">
      <w:pPr>
        <w:jc w:val="center"/>
        <w:rPr>
          <w:rFonts w:ascii="Times New Roman" w:hAnsi="Times New Roman" w:cs="B Nazanin"/>
          <w:b/>
          <w:bCs/>
          <w:sz w:val="20"/>
          <w:szCs w:val="20"/>
          <w:rtl/>
        </w:rPr>
      </w:pP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جدول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</w:t>
      </w:r>
      <w:r w:rsidR="00F91702"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7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Arial" w:hint="cs"/>
          <w:b/>
          <w:bCs/>
          <w:sz w:val="20"/>
          <w:szCs w:val="20"/>
          <w:rtl/>
        </w:rPr>
        <w:t>–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شاخص‌های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ایمنی</w:t>
      </w:r>
      <w:r w:rsidRPr="00B22897">
        <w:rPr>
          <w:rFonts w:ascii="Times New Roman" w:hAnsi="Times New Roman" w:cs="B Nazanin"/>
          <w:b/>
          <w:bCs/>
          <w:sz w:val="20"/>
          <w:szCs w:val="20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0"/>
          <w:rtl/>
        </w:rPr>
        <w:t>کارکنان</w:t>
      </w:r>
    </w:p>
    <w:tbl>
      <w:tblPr>
        <w:tblStyle w:val="PlainTable1"/>
        <w:bidiVisual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6F1EC5" w:rsidRPr="00B22897" w14:paraId="2515B89C" w14:textId="77777777" w:rsidTr="00A914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  <w:vAlign w:val="center"/>
          </w:tcPr>
          <w:p w14:paraId="18083E34" w14:textId="77777777" w:rsidR="006F1EC5" w:rsidRPr="00B22897" w:rsidRDefault="006F1EC5" w:rsidP="00A91469">
            <w:pPr>
              <w:bidi w:val="0"/>
              <w:jc w:val="center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>روش مدیریت پسماند</w:t>
            </w:r>
          </w:p>
        </w:tc>
        <w:tc>
          <w:tcPr>
            <w:tcW w:w="2254" w:type="dxa"/>
            <w:vAlign w:val="center"/>
          </w:tcPr>
          <w:p w14:paraId="0F471EAB" w14:textId="77777777" w:rsidR="006F1EC5" w:rsidRPr="00B22897" w:rsidRDefault="006F1EC5" w:rsidP="00A91469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 xml:space="preserve">احتمال حادثه </w:t>
            </w: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  <w:t>(%)</w:t>
            </w:r>
          </w:p>
        </w:tc>
        <w:tc>
          <w:tcPr>
            <w:tcW w:w="2254" w:type="dxa"/>
            <w:vAlign w:val="center"/>
          </w:tcPr>
          <w:p w14:paraId="36704E6E" w14:textId="77777777" w:rsidR="006F1EC5" w:rsidRPr="00B22897" w:rsidRDefault="006F1EC5" w:rsidP="00A91469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>شدت خطر</w:t>
            </w:r>
          </w:p>
        </w:tc>
        <w:tc>
          <w:tcPr>
            <w:tcW w:w="2254" w:type="dxa"/>
            <w:vAlign w:val="center"/>
          </w:tcPr>
          <w:p w14:paraId="0D7D904E" w14:textId="77777777" w:rsidR="006F1EC5" w:rsidRPr="00B22897" w:rsidRDefault="006F1EC5" w:rsidP="00A91469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>نیاز به آموزش کارکنان</w:t>
            </w:r>
          </w:p>
        </w:tc>
      </w:tr>
      <w:tr w:rsidR="006F1EC5" w:rsidRPr="00B22897" w14:paraId="4370E694" w14:textId="77777777" w:rsidTr="00A914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  <w:vAlign w:val="center"/>
          </w:tcPr>
          <w:p w14:paraId="4D57FBF5" w14:textId="77777777" w:rsidR="006F1EC5" w:rsidRPr="00B22897" w:rsidRDefault="006F1EC5" w:rsidP="00A91469">
            <w:pPr>
              <w:bidi w:val="0"/>
              <w:jc w:val="center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>دفن</w:t>
            </w:r>
          </w:p>
        </w:tc>
        <w:tc>
          <w:tcPr>
            <w:tcW w:w="2254" w:type="dxa"/>
            <w:vAlign w:val="center"/>
          </w:tcPr>
          <w:p w14:paraId="4369C430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25</w:t>
            </w:r>
          </w:p>
        </w:tc>
        <w:tc>
          <w:tcPr>
            <w:tcW w:w="2254" w:type="dxa"/>
            <w:vAlign w:val="center"/>
          </w:tcPr>
          <w:p w14:paraId="4B984BA4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  <w:rtl/>
              </w:rPr>
              <w:t>بالا</w:t>
            </w:r>
          </w:p>
        </w:tc>
        <w:tc>
          <w:tcPr>
            <w:tcW w:w="2254" w:type="dxa"/>
            <w:vAlign w:val="center"/>
          </w:tcPr>
          <w:p w14:paraId="2C9AA321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  <w:rtl/>
              </w:rPr>
              <w:t>کم</w:t>
            </w:r>
          </w:p>
        </w:tc>
      </w:tr>
      <w:tr w:rsidR="006F1EC5" w:rsidRPr="00B22897" w14:paraId="6C8EBB8A" w14:textId="77777777" w:rsidTr="00A914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  <w:vAlign w:val="center"/>
          </w:tcPr>
          <w:p w14:paraId="5D4AA171" w14:textId="77777777" w:rsidR="006F1EC5" w:rsidRPr="00B22897" w:rsidRDefault="006F1EC5" w:rsidP="00A91469">
            <w:pPr>
              <w:bidi w:val="0"/>
              <w:jc w:val="center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>سوزاندن</w:t>
            </w:r>
          </w:p>
        </w:tc>
        <w:tc>
          <w:tcPr>
            <w:tcW w:w="2254" w:type="dxa"/>
            <w:vAlign w:val="center"/>
          </w:tcPr>
          <w:p w14:paraId="1320588D" w14:textId="77777777" w:rsidR="006F1EC5" w:rsidRPr="00B22897" w:rsidRDefault="006F1EC5" w:rsidP="00A91469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15</w:t>
            </w:r>
          </w:p>
        </w:tc>
        <w:tc>
          <w:tcPr>
            <w:tcW w:w="2254" w:type="dxa"/>
            <w:vAlign w:val="center"/>
          </w:tcPr>
          <w:p w14:paraId="5AF1CD4C" w14:textId="77777777" w:rsidR="006F1EC5" w:rsidRPr="00B22897" w:rsidRDefault="006F1EC5" w:rsidP="00A91469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  <w:rtl/>
              </w:rPr>
              <w:t>متوسط</w:t>
            </w:r>
          </w:p>
        </w:tc>
        <w:tc>
          <w:tcPr>
            <w:tcW w:w="2254" w:type="dxa"/>
            <w:vAlign w:val="center"/>
          </w:tcPr>
          <w:p w14:paraId="095DBFAB" w14:textId="77777777" w:rsidR="006F1EC5" w:rsidRPr="00B22897" w:rsidRDefault="006F1EC5" w:rsidP="00A91469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  <w:rtl/>
              </w:rPr>
              <w:t>متوسط</w:t>
            </w:r>
          </w:p>
        </w:tc>
      </w:tr>
      <w:tr w:rsidR="006F1EC5" w:rsidRPr="00B22897" w14:paraId="4AEE9C8D" w14:textId="77777777" w:rsidTr="00A914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  <w:vAlign w:val="center"/>
          </w:tcPr>
          <w:p w14:paraId="3ABD94B8" w14:textId="77777777" w:rsidR="006F1EC5" w:rsidRPr="00B22897" w:rsidRDefault="006F1EC5" w:rsidP="00A91469">
            <w:pPr>
              <w:bidi w:val="0"/>
              <w:jc w:val="center"/>
              <w:rPr>
                <w:rFonts w:ascii="Times New Roman" w:hAnsi="Times New Roman" w:cs="B Nazanin"/>
                <w:b w:val="0"/>
                <w:bCs w:val="0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b w:val="0"/>
                <w:bCs w:val="0"/>
                <w:sz w:val="20"/>
                <w:szCs w:val="20"/>
                <w:rtl/>
              </w:rPr>
              <w:t>بازیافت</w:t>
            </w:r>
          </w:p>
        </w:tc>
        <w:tc>
          <w:tcPr>
            <w:tcW w:w="2254" w:type="dxa"/>
            <w:vAlign w:val="center"/>
          </w:tcPr>
          <w:p w14:paraId="15FF2CCA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</w:rPr>
              <w:t>8</w:t>
            </w:r>
          </w:p>
        </w:tc>
        <w:tc>
          <w:tcPr>
            <w:tcW w:w="2254" w:type="dxa"/>
            <w:vAlign w:val="center"/>
          </w:tcPr>
          <w:p w14:paraId="796601F8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  <w:rtl/>
              </w:rPr>
              <w:t>پایین</w:t>
            </w:r>
          </w:p>
        </w:tc>
        <w:tc>
          <w:tcPr>
            <w:tcW w:w="2254" w:type="dxa"/>
            <w:vAlign w:val="center"/>
          </w:tcPr>
          <w:p w14:paraId="596676F6" w14:textId="77777777" w:rsidR="006F1EC5" w:rsidRPr="00B22897" w:rsidRDefault="006F1EC5" w:rsidP="00A91469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0"/>
                <w:szCs w:val="20"/>
              </w:rPr>
            </w:pPr>
            <w:r w:rsidRPr="00B22897">
              <w:rPr>
                <w:rFonts w:ascii="Times New Roman" w:hAnsi="Times New Roman" w:cs="B Nazanin"/>
                <w:sz w:val="20"/>
                <w:szCs w:val="20"/>
                <w:rtl/>
              </w:rPr>
              <w:t>زیاد</w:t>
            </w:r>
          </w:p>
        </w:tc>
      </w:tr>
    </w:tbl>
    <w:p w14:paraId="3EF89741" w14:textId="77777777" w:rsidR="006F1EC5" w:rsidRPr="00B22897" w:rsidRDefault="006F1EC5" w:rsidP="006F1EC5">
      <w:pPr>
        <w:jc w:val="center"/>
        <w:rPr>
          <w:rFonts w:ascii="Times New Roman" w:hAnsi="Times New Roman" w:cs="B Nazanin"/>
          <w:sz w:val="20"/>
          <w:rtl/>
        </w:rPr>
      </w:pPr>
      <w:r w:rsidRPr="00B22897">
        <w:rPr>
          <w:rFonts w:ascii="Times New Roman" w:hAnsi="Times New Roman" w:cs="B Nazanin" w:hint="cs"/>
          <w:sz w:val="20"/>
          <w:rtl/>
        </w:rPr>
        <w:t>یافته‌ها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نشان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می‌دهد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که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آموزش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کارکنان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در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روش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بازیافت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نقش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کلیدی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در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کاهش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ریسک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دارد</w:t>
      </w:r>
      <w:r w:rsidRPr="00B22897">
        <w:rPr>
          <w:rFonts w:ascii="Times New Roman" w:hAnsi="Times New Roman" w:cs="B Nazanin"/>
          <w:sz w:val="20"/>
          <w:rtl/>
        </w:rPr>
        <w:t>.</w:t>
      </w:r>
    </w:p>
    <w:p w14:paraId="61CF5DC5" w14:textId="77777777" w:rsidR="006F1EC5" w:rsidRPr="00B22897" w:rsidRDefault="006F1EC5" w:rsidP="006F1EC5">
      <w:pPr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/>
          <w:sz w:val="20"/>
          <w:szCs w:val="24"/>
          <w:rtl/>
        </w:rPr>
        <w:t xml:space="preserve">4.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نمودارهای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تحلیلی</w:t>
      </w:r>
    </w:p>
    <w:p w14:paraId="6B4D4181" w14:textId="77777777" w:rsidR="006F1EC5" w:rsidRPr="00B22897" w:rsidRDefault="006F1EC5" w:rsidP="006F1EC5">
      <w:pPr>
        <w:pStyle w:val="ListParagraph"/>
        <w:numPr>
          <w:ilvl w:val="0"/>
          <w:numId w:val="13"/>
        </w:numPr>
        <w:tabs>
          <w:tab w:val="left" w:pos="237"/>
        </w:tabs>
        <w:ind w:left="95" w:firstLine="0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نمودار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1: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مقایسه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انتشار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/>
          <w:sz w:val="20"/>
          <w:szCs w:val="24"/>
        </w:rPr>
        <w:t>CO</w:t>
      </w:r>
      <w:r w:rsidRPr="00B22897">
        <w:rPr>
          <w:rFonts w:ascii="Cambria Math" w:hAnsi="Cambria Math" w:cs="Cambria Math"/>
          <w:sz w:val="20"/>
          <w:szCs w:val="24"/>
        </w:rPr>
        <w:t>₂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روش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مدیریت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پسماند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(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دفن،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سوزاندن،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بازیافت</w:t>
      </w:r>
      <w:r w:rsidRPr="00B22897">
        <w:rPr>
          <w:rFonts w:ascii="Times New Roman" w:hAnsi="Times New Roman" w:cs="B Nazanin"/>
          <w:sz w:val="20"/>
          <w:szCs w:val="24"/>
          <w:rtl/>
        </w:rPr>
        <w:t>).</w:t>
      </w:r>
    </w:p>
    <w:p w14:paraId="0DD6E422" w14:textId="77777777" w:rsidR="006F1EC5" w:rsidRPr="00B22897" w:rsidRDefault="006F1EC5" w:rsidP="006F1EC5">
      <w:pPr>
        <w:pStyle w:val="ListParagraph"/>
        <w:numPr>
          <w:ilvl w:val="0"/>
          <w:numId w:val="13"/>
        </w:numPr>
        <w:tabs>
          <w:tab w:val="left" w:pos="237"/>
        </w:tabs>
        <w:ind w:left="95" w:firstLine="0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نمودار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2: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صرفه‌جویی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اقتصادی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روش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مدیریت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پسماند</w:t>
      </w:r>
      <w:r w:rsidRPr="00B22897">
        <w:rPr>
          <w:rFonts w:ascii="Times New Roman" w:hAnsi="Times New Roman" w:cs="B Nazanin"/>
          <w:sz w:val="20"/>
          <w:szCs w:val="24"/>
          <w:rtl/>
        </w:rPr>
        <w:t>.</w:t>
      </w:r>
    </w:p>
    <w:p w14:paraId="07FA9FFB" w14:textId="77777777" w:rsidR="006F1EC5" w:rsidRPr="00B22897" w:rsidRDefault="006F1EC5" w:rsidP="006F1EC5">
      <w:pPr>
        <w:pStyle w:val="ListParagraph"/>
        <w:numPr>
          <w:ilvl w:val="0"/>
          <w:numId w:val="13"/>
        </w:numPr>
        <w:tabs>
          <w:tab w:val="left" w:pos="237"/>
        </w:tabs>
        <w:ind w:left="95" w:firstLine="0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نمودار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3: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احتمال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حادثه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کارکنان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اساس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روش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مدیریت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پسماند</w:t>
      </w:r>
      <w:r w:rsidRPr="00B22897">
        <w:rPr>
          <w:rFonts w:ascii="Times New Roman" w:hAnsi="Times New Roman" w:cs="B Nazanin"/>
          <w:sz w:val="20"/>
          <w:szCs w:val="24"/>
          <w:rtl/>
        </w:rPr>
        <w:t>.</w:t>
      </w:r>
    </w:p>
    <w:p w14:paraId="34D8196E" w14:textId="77777777" w:rsidR="006F1EC5" w:rsidRPr="00B22897" w:rsidRDefault="006F1EC5" w:rsidP="006F1EC5">
      <w:pPr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این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نمودارها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نشان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می‌دهند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بازیافت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بهترین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عملکرد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محور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زیست‌محیطی،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اقتصادی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ایمنی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دارد</w:t>
      </w:r>
      <w:r w:rsidRPr="00B22897">
        <w:rPr>
          <w:rFonts w:ascii="Times New Roman" w:hAnsi="Times New Roman" w:cs="B Nazanin"/>
          <w:sz w:val="20"/>
          <w:szCs w:val="24"/>
          <w:rtl/>
        </w:rPr>
        <w:t>.</w:t>
      </w:r>
    </w:p>
    <w:p w14:paraId="6154621B" w14:textId="77777777" w:rsidR="006F1EC5" w:rsidRPr="00B22897" w:rsidRDefault="006F1EC5" w:rsidP="006F1EC5">
      <w:pPr>
        <w:rPr>
          <w:rFonts w:ascii="Times New Roman" w:hAnsi="Times New Roman" w:cs="B Nazanin"/>
          <w:b/>
          <w:bCs/>
          <w:sz w:val="20"/>
          <w:rtl/>
        </w:rPr>
      </w:pPr>
      <w:r w:rsidRPr="00B22897">
        <w:rPr>
          <w:rFonts w:ascii="Times New Roman" w:hAnsi="Times New Roman" w:cs="B Nazanin" w:hint="cs"/>
          <w:b/>
          <w:bCs/>
          <w:sz w:val="20"/>
          <w:rtl/>
        </w:rPr>
        <w:t>جمع‌بندی</w:t>
      </w:r>
      <w:r w:rsidRPr="00B22897">
        <w:rPr>
          <w:rFonts w:ascii="Times New Roman" w:hAnsi="Times New Roman" w:cs="B Nazanin"/>
          <w:b/>
          <w:bCs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rtl/>
        </w:rPr>
        <w:t>یافته‌ها</w:t>
      </w:r>
    </w:p>
    <w:p w14:paraId="7D449B25" w14:textId="77777777" w:rsidR="006F1EC5" w:rsidRPr="00B22897" w:rsidRDefault="006F1EC5" w:rsidP="006F1EC5">
      <w:pPr>
        <w:jc w:val="both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یافته‌های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پژوهش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حاضر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تأیید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می‌کنند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ترکیب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فناوری‌های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سبز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اصول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مهندسی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/>
          <w:sz w:val="20"/>
          <w:szCs w:val="24"/>
        </w:rPr>
        <w:t>HSE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می‌تواند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کاهش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چشمگیری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میزان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آلاینده‌ها،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صرفه‌جویی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اقتصادی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ارتقای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ایمنی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کارکنان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ایجاد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.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نتایج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نشان‌دهنده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ضرورت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تغییر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رویکرد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صنایع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ایران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روش‌های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سنتی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مدیریت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پسماند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راهکارهای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پایدار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مبتنی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/>
          <w:sz w:val="20"/>
          <w:szCs w:val="24"/>
        </w:rPr>
        <w:t>LCA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است</w:t>
      </w:r>
      <w:r w:rsidRPr="00B22897">
        <w:rPr>
          <w:rFonts w:ascii="Times New Roman" w:hAnsi="Times New Roman" w:cs="B Nazanin"/>
          <w:sz w:val="20"/>
          <w:szCs w:val="24"/>
          <w:rtl/>
        </w:rPr>
        <w:t>.</w:t>
      </w:r>
    </w:p>
    <w:p w14:paraId="4C00C583" w14:textId="77777777" w:rsidR="006F1EC5" w:rsidRPr="00B22897" w:rsidRDefault="006F1EC5" w:rsidP="006F1EC5">
      <w:pPr>
        <w:jc w:val="both"/>
        <w:rPr>
          <w:rFonts w:ascii="Times New Roman" w:hAnsi="Times New Roman" w:cs="B Nazanin"/>
          <w:b/>
          <w:bCs/>
          <w:sz w:val="20"/>
          <w:rtl/>
        </w:rPr>
      </w:pPr>
      <w:r w:rsidRPr="00B22897">
        <w:rPr>
          <w:rFonts w:ascii="Times New Roman" w:hAnsi="Times New Roman" w:cs="B Nazanin" w:hint="cs"/>
          <w:b/>
          <w:bCs/>
          <w:sz w:val="20"/>
          <w:rtl/>
        </w:rPr>
        <w:t>بحث</w:t>
      </w:r>
      <w:r w:rsidRPr="00B22897">
        <w:rPr>
          <w:rFonts w:ascii="Times New Roman" w:hAnsi="Times New Roman" w:cs="B Nazanin"/>
          <w:b/>
          <w:bCs/>
          <w:sz w:val="20"/>
          <w:rtl/>
        </w:rPr>
        <w:t xml:space="preserve"> </w:t>
      </w:r>
    </w:p>
    <w:p w14:paraId="54A62228" w14:textId="77777777" w:rsidR="006F1EC5" w:rsidRPr="00B22897" w:rsidRDefault="006F1EC5" w:rsidP="006F1EC5">
      <w:pPr>
        <w:jc w:val="both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یافته‌های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پژوهش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نشان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دادند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استفاده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فناوری‌های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سبز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رویکرد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ارزیابی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چرخه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عمر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(</w:t>
      </w:r>
      <w:r w:rsidRPr="00B22897">
        <w:rPr>
          <w:rFonts w:ascii="Times New Roman" w:hAnsi="Times New Roman" w:cs="B Nazanin"/>
          <w:sz w:val="20"/>
          <w:szCs w:val="24"/>
        </w:rPr>
        <w:t>LCA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)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مدیریت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پسماند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صنعتی،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کاهش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چشمگیری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میزان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آلاینده‌ها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ارتقای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ایمنی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کارکنان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ایجاد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می‌کند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.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نتایج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مطالعات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مشابه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اروپا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آسیا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همخوانی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دارد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.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به‌عنوان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مثال،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پژوهش‌های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انجام‌شده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آلمان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سوئد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نشان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داده‌اند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استفاده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بازیافت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بازفرآوری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صنایع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فلزی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شیمیایی،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انتشار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/>
          <w:sz w:val="20"/>
          <w:szCs w:val="24"/>
        </w:rPr>
        <w:t>CO</w:t>
      </w:r>
      <w:r w:rsidRPr="00B22897">
        <w:rPr>
          <w:rFonts w:ascii="Cambria Math" w:hAnsi="Cambria Math" w:cs="Cambria Math"/>
          <w:sz w:val="20"/>
          <w:szCs w:val="24"/>
        </w:rPr>
        <w:t>₂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60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درصد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کاهش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داده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است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(</w:t>
      </w:r>
      <w:r w:rsidRPr="00B22897">
        <w:rPr>
          <w:rFonts w:ascii="Times New Roman" w:hAnsi="Times New Roman" w:cs="B Nazanin"/>
          <w:sz w:val="20"/>
          <w:szCs w:val="24"/>
        </w:rPr>
        <w:t>Finnveden et al., 2009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).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ژاپن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نیز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اجرای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سیاست‌های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مبتنی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/>
          <w:sz w:val="20"/>
          <w:szCs w:val="24"/>
        </w:rPr>
        <w:t>LCA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صنایع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پتروشیمی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موجب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کاهش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مصرف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انرژی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ارتقای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بهره‌وری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شده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است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(</w:t>
      </w:r>
      <w:r w:rsidRPr="00B22897">
        <w:rPr>
          <w:rFonts w:ascii="Times New Roman" w:hAnsi="Times New Roman" w:cs="B Nazanin"/>
          <w:sz w:val="20"/>
          <w:szCs w:val="24"/>
        </w:rPr>
        <w:t>Lee &amp; Inaba, 2004</w:t>
      </w:r>
      <w:r w:rsidRPr="00B22897">
        <w:rPr>
          <w:rFonts w:ascii="Times New Roman" w:hAnsi="Times New Roman" w:cs="B Nazanin"/>
          <w:sz w:val="20"/>
          <w:szCs w:val="24"/>
          <w:rtl/>
        </w:rPr>
        <w:t>).</w:t>
      </w:r>
    </w:p>
    <w:p w14:paraId="04794422" w14:textId="77777777" w:rsidR="006F1EC5" w:rsidRPr="00B22897" w:rsidRDefault="006F1EC5" w:rsidP="006F1EC5">
      <w:pPr>
        <w:jc w:val="both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lastRenderedPageBreak/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ایران،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یافته‌های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تحقیق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نشان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می‌دهد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اگرچه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صنایع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نفت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پتروشیمی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سهم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بالایی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تولید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پسماندهای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خطرناک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دارند،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اما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به‌کارگیری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فناوری‌های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سبز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می‌توان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میزان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آلاینده‌ها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به‌طور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قابل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توجهی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کاهش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داد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.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امر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نه‌تنها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بهبود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شرایط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زیست‌محیطی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کمک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می‌کند،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بلکه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موجب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صرفه‌جویی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اقتصادی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ارتقای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سطح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ایمنی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کارکنان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نیز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می‌شود</w:t>
      </w:r>
      <w:r w:rsidRPr="00B22897">
        <w:rPr>
          <w:rFonts w:ascii="Times New Roman" w:hAnsi="Times New Roman" w:cs="B Nazanin"/>
          <w:sz w:val="20"/>
          <w:szCs w:val="24"/>
          <w:rtl/>
        </w:rPr>
        <w:t>.</w:t>
      </w:r>
    </w:p>
    <w:p w14:paraId="3B377989" w14:textId="77777777" w:rsidR="006F1EC5" w:rsidRPr="00B22897" w:rsidRDefault="006F1EC5" w:rsidP="006F1EC5">
      <w:pPr>
        <w:rPr>
          <w:rFonts w:ascii="Times New Roman" w:hAnsi="Times New Roman" w:cs="B Nazanin"/>
          <w:b/>
          <w:bCs/>
          <w:sz w:val="20"/>
          <w:rtl/>
        </w:rPr>
      </w:pPr>
      <w:r w:rsidRPr="00B22897">
        <w:rPr>
          <w:rFonts w:ascii="Times New Roman" w:hAnsi="Times New Roman" w:cs="B Nazanin" w:hint="cs"/>
          <w:b/>
          <w:bCs/>
          <w:sz w:val="20"/>
          <w:rtl/>
        </w:rPr>
        <w:t>نقاط</w:t>
      </w:r>
      <w:r w:rsidRPr="00B22897">
        <w:rPr>
          <w:rFonts w:ascii="Times New Roman" w:hAnsi="Times New Roman" w:cs="B Nazanin"/>
          <w:b/>
          <w:bCs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rtl/>
        </w:rPr>
        <w:t>قوت</w:t>
      </w:r>
      <w:r w:rsidRPr="00B22897">
        <w:rPr>
          <w:rFonts w:ascii="Times New Roman" w:hAnsi="Times New Roman" w:cs="B Nazanin"/>
          <w:b/>
          <w:bCs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rtl/>
        </w:rPr>
        <w:t>پژوهش</w:t>
      </w:r>
    </w:p>
    <w:p w14:paraId="5A3E448D" w14:textId="77777777" w:rsidR="006F1EC5" w:rsidRPr="00B22897" w:rsidRDefault="006F1EC5" w:rsidP="006F1EC5">
      <w:pPr>
        <w:pStyle w:val="ListParagraph"/>
        <w:numPr>
          <w:ilvl w:val="0"/>
          <w:numId w:val="14"/>
        </w:numPr>
        <w:tabs>
          <w:tab w:val="left" w:pos="95"/>
          <w:tab w:val="left" w:pos="237"/>
        </w:tabs>
        <w:ind w:left="-46" w:firstLine="0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ارائه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مدل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تلفیقی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/>
          <w:sz w:val="20"/>
          <w:szCs w:val="24"/>
        </w:rPr>
        <w:t>HSE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+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فناوری‌های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سبز</w:t>
      </w:r>
      <w:r w:rsidRPr="00B22897">
        <w:rPr>
          <w:rFonts w:ascii="Times New Roman" w:hAnsi="Times New Roman" w:cs="B Nazanin"/>
          <w:sz w:val="20"/>
          <w:szCs w:val="24"/>
          <w:rtl/>
        </w:rPr>
        <w:t>.</w:t>
      </w:r>
    </w:p>
    <w:p w14:paraId="21D8AF83" w14:textId="77777777" w:rsidR="006F1EC5" w:rsidRPr="00B22897" w:rsidRDefault="006F1EC5" w:rsidP="006F1EC5">
      <w:pPr>
        <w:pStyle w:val="ListParagraph"/>
        <w:numPr>
          <w:ilvl w:val="0"/>
          <w:numId w:val="14"/>
        </w:numPr>
        <w:tabs>
          <w:tab w:val="left" w:pos="95"/>
          <w:tab w:val="left" w:pos="237"/>
        </w:tabs>
        <w:ind w:left="-46" w:firstLine="0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استفاده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داده‌های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واقعی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صنایع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نفت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پتروشیمی</w:t>
      </w:r>
      <w:r w:rsidRPr="00B22897">
        <w:rPr>
          <w:rFonts w:ascii="Times New Roman" w:hAnsi="Times New Roman" w:cs="B Nazanin"/>
          <w:sz w:val="20"/>
          <w:szCs w:val="24"/>
          <w:rtl/>
        </w:rPr>
        <w:t>.</w:t>
      </w:r>
    </w:p>
    <w:p w14:paraId="10D209B6" w14:textId="77777777" w:rsidR="006F1EC5" w:rsidRPr="00B22897" w:rsidRDefault="006F1EC5" w:rsidP="006F1EC5">
      <w:pPr>
        <w:pStyle w:val="ListParagraph"/>
        <w:numPr>
          <w:ilvl w:val="0"/>
          <w:numId w:val="14"/>
        </w:numPr>
        <w:tabs>
          <w:tab w:val="left" w:pos="95"/>
          <w:tab w:val="left" w:pos="237"/>
        </w:tabs>
        <w:ind w:left="-46" w:firstLine="0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تحلیل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جامع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اثرات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زیست‌محیطی،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اقتصادی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ایمنی</w:t>
      </w:r>
      <w:r w:rsidRPr="00B22897">
        <w:rPr>
          <w:rFonts w:ascii="Times New Roman" w:hAnsi="Times New Roman" w:cs="B Nazanin"/>
          <w:sz w:val="20"/>
          <w:szCs w:val="24"/>
          <w:rtl/>
        </w:rPr>
        <w:t>.</w:t>
      </w:r>
    </w:p>
    <w:p w14:paraId="64CB4BC7" w14:textId="77777777" w:rsidR="006F1EC5" w:rsidRPr="00B22897" w:rsidRDefault="006F1EC5" w:rsidP="006F1EC5">
      <w:pPr>
        <w:pStyle w:val="ListParagraph"/>
        <w:numPr>
          <w:ilvl w:val="0"/>
          <w:numId w:val="14"/>
        </w:numPr>
        <w:tabs>
          <w:tab w:val="left" w:pos="95"/>
          <w:tab w:val="left" w:pos="237"/>
        </w:tabs>
        <w:ind w:left="-46" w:firstLine="0"/>
        <w:rPr>
          <w:rFonts w:ascii="Times New Roman" w:hAnsi="Times New Roman" w:cs="B Nazanin"/>
          <w:sz w:val="20"/>
          <w:szCs w:val="24"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بهره‌گیری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نرم‌افزارهای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معتبر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/>
          <w:sz w:val="20"/>
          <w:szCs w:val="24"/>
        </w:rPr>
        <w:t>LCA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برای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افزایش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دقت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نتایج</w:t>
      </w:r>
      <w:r w:rsidRPr="00B22897">
        <w:rPr>
          <w:rFonts w:ascii="Times New Roman" w:hAnsi="Times New Roman" w:cs="B Nazanin"/>
          <w:sz w:val="20"/>
          <w:szCs w:val="24"/>
          <w:rtl/>
        </w:rPr>
        <w:t>.</w:t>
      </w:r>
    </w:p>
    <w:p w14:paraId="66270821" w14:textId="77777777" w:rsidR="006F1EC5" w:rsidRPr="00B22897" w:rsidRDefault="006F1EC5" w:rsidP="006F1EC5">
      <w:pPr>
        <w:pStyle w:val="ListParagraph"/>
        <w:tabs>
          <w:tab w:val="left" w:pos="237"/>
        </w:tabs>
        <w:ind w:left="-46"/>
        <w:rPr>
          <w:rFonts w:ascii="Times New Roman" w:hAnsi="Times New Roman" w:cs="B Nazanin"/>
          <w:sz w:val="20"/>
          <w:szCs w:val="24"/>
          <w:rtl/>
        </w:rPr>
      </w:pPr>
    </w:p>
    <w:p w14:paraId="026FB6FA" w14:textId="77777777" w:rsidR="006F1EC5" w:rsidRPr="00B22897" w:rsidRDefault="006F1EC5" w:rsidP="006F1EC5">
      <w:pPr>
        <w:pStyle w:val="ListParagraph"/>
        <w:tabs>
          <w:tab w:val="left" w:pos="237"/>
        </w:tabs>
        <w:ind w:left="-46"/>
        <w:jc w:val="both"/>
        <w:rPr>
          <w:rFonts w:ascii="Times New Roman" w:hAnsi="Times New Roman" w:cs="B Nazanin"/>
          <w:b/>
          <w:bCs/>
          <w:sz w:val="20"/>
          <w:rtl/>
        </w:rPr>
      </w:pPr>
      <w:r w:rsidRPr="00B22897">
        <w:rPr>
          <w:rFonts w:ascii="Times New Roman" w:hAnsi="Times New Roman" w:cs="B Nazanin" w:hint="cs"/>
          <w:b/>
          <w:bCs/>
          <w:sz w:val="20"/>
          <w:rtl/>
        </w:rPr>
        <w:t>نقاط</w:t>
      </w:r>
      <w:r w:rsidRPr="00B22897">
        <w:rPr>
          <w:rFonts w:ascii="Times New Roman" w:hAnsi="Times New Roman" w:cs="B Nazanin"/>
          <w:b/>
          <w:bCs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rtl/>
        </w:rPr>
        <w:t>ضعف</w:t>
      </w:r>
      <w:r w:rsidRPr="00B22897">
        <w:rPr>
          <w:rFonts w:ascii="Times New Roman" w:hAnsi="Times New Roman" w:cs="B Nazanin"/>
          <w:b/>
          <w:bCs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rtl/>
        </w:rPr>
        <w:t>پژوهش</w:t>
      </w:r>
    </w:p>
    <w:p w14:paraId="12CB5842" w14:textId="77777777" w:rsidR="006F1EC5" w:rsidRPr="00B22897" w:rsidRDefault="006F1EC5" w:rsidP="006F1EC5">
      <w:pPr>
        <w:pStyle w:val="ListParagraph"/>
        <w:numPr>
          <w:ilvl w:val="0"/>
          <w:numId w:val="14"/>
        </w:numPr>
        <w:tabs>
          <w:tab w:val="left" w:pos="95"/>
          <w:tab w:val="left" w:pos="237"/>
        </w:tabs>
        <w:ind w:left="-46" w:firstLine="0"/>
        <w:jc w:val="both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هزینه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اولیه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بالای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اجرای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فناوری‌های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سبز</w:t>
      </w:r>
      <w:r w:rsidRPr="00B22897">
        <w:rPr>
          <w:rFonts w:ascii="Times New Roman" w:hAnsi="Times New Roman" w:cs="B Nazanin"/>
          <w:sz w:val="20"/>
          <w:szCs w:val="24"/>
          <w:rtl/>
        </w:rPr>
        <w:t>.</w:t>
      </w:r>
    </w:p>
    <w:p w14:paraId="1E05A1BD" w14:textId="77777777" w:rsidR="006F1EC5" w:rsidRPr="00B22897" w:rsidRDefault="006F1EC5" w:rsidP="006F1EC5">
      <w:pPr>
        <w:pStyle w:val="ListParagraph"/>
        <w:numPr>
          <w:ilvl w:val="0"/>
          <w:numId w:val="14"/>
        </w:numPr>
        <w:tabs>
          <w:tab w:val="left" w:pos="95"/>
          <w:tab w:val="left" w:pos="237"/>
        </w:tabs>
        <w:ind w:left="-46" w:firstLine="0"/>
        <w:jc w:val="both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نیاز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آموزش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گسترده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کارکنان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برای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استفاده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فناوری‌های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نوین</w:t>
      </w:r>
      <w:r w:rsidRPr="00B22897">
        <w:rPr>
          <w:rFonts w:ascii="Times New Roman" w:hAnsi="Times New Roman" w:cs="B Nazanin"/>
          <w:sz w:val="20"/>
          <w:szCs w:val="24"/>
          <w:rtl/>
        </w:rPr>
        <w:t>.</w:t>
      </w:r>
    </w:p>
    <w:p w14:paraId="591A9E42" w14:textId="77777777" w:rsidR="006F1EC5" w:rsidRPr="00B22897" w:rsidRDefault="006F1EC5" w:rsidP="006F1EC5">
      <w:pPr>
        <w:pStyle w:val="ListParagraph"/>
        <w:numPr>
          <w:ilvl w:val="0"/>
          <w:numId w:val="14"/>
        </w:numPr>
        <w:tabs>
          <w:tab w:val="left" w:pos="95"/>
          <w:tab w:val="left" w:pos="237"/>
        </w:tabs>
        <w:ind w:left="-46" w:firstLine="0"/>
        <w:jc w:val="both"/>
        <w:rPr>
          <w:rFonts w:ascii="Times New Roman" w:hAnsi="Times New Roman" w:cs="B Nazanin"/>
          <w:sz w:val="20"/>
          <w:szCs w:val="24"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محدودیت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دسترسی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نرم‌افزارهای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تخصصی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/>
          <w:sz w:val="20"/>
          <w:szCs w:val="24"/>
        </w:rPr>
        <w:t>LCA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برخی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صنایع</w:t>
      </w:r>
      <w:r w:rsidRPr="00B22897">
        <w:rPr>
          <w:rFonts w:ascii="Times New Roman" w:hAnsi="Times New Roman" w:cs="B Nazanin"/>
          <w:sz w:val="20"/>
          <w:szCs w:val="24"/>
          <w:rtl/>
        </w:rPr>
        <w:t>.</w:t>
      </w:r>
    </w:p>
    <w:p w14:paraId="6D363891" w14:textId="77777777" w:rsidR="006F1EC5" w:rsidRPr="00B22897" w:rsidRDefault="006F1EC5" w:rsidP="006F1EC5">
      <w:pPr>
        <w:tabs>
          <w:tab w:val="left" w:pos="95"/>
          <w:tab w:val="left" w:pos="237"/>
        </w:tabs>
        <w:rPr>
          <w:rFonts w:ascii="Times New Roman" w:hAnsi="Times New Roman" w:cs="B Nazanin"/>
          <w:b/>
          <w:bCs/>
          <w:sz w:val="20"/>
          <w:rtl/>
        </w:rPr>
      </w:pPr>
      <w:r w:rsidRPr="00B22897">
        <w:rPr>
          <w:rFonts w:ascii="Times New Roman" w:hAnsi="Times New Roman" w:cs="B Nazanin" w:hint="cs"/>
          <w:b/>
          <w:bCs/>
          <w:sz w:val="20"/>
          <w:rtl/>
        </w:rPr>
        <w:t>محدودیت‌ها</w:t>
      </w:r>
    </w:p>
    <w:p w14:paraId="542516C6" w14:textId="77777777" w:rsidR="006F1EC5" w:rsidRPr="00B22897" w:rsidRDefault="006F1EC5" w:rsidP="006F1EC5">
      <w:pPr>
        <w:pStyle w:val="ListParagraph"/>
        <w:numPr>
          <w:ilvl w:val="0"/>
          <w:numId w:val="14"/>
        </w:numPr>
        <w:tabs>
          <w:tab w:val="left" w:pos="95"/>
          <w:tab w:val="left" w:pos="237"/>
        </w:tabs>
        <w:ind w:left="95" w:hanging="141"/>
        <w:jc w:val="both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داده‌ها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محدود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صنایع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نفت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پتروشیمی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ایران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بودند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سایر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صنایع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کمتر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بررسی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شدند</w:t>
      </w:r>
      <w:r w:rsidRPr="00B22897">
        <w:rPr>
          <w:rFonts w:ascii="Times New Roman" w:hAnsi="Times New Roman" w:cs="B Nazanin"/>
          <w:sz w:val="20"/>
          <w:szCs w:val="24"/>
          <w:rtl/>
        </w:rPr>
        <w:t>.</w:t>
      </w:r>
    </w:p>
    <w:p w14:paraId="2DE78CC3" w14:textId="77777777" w:rsidR="006F1EC5" w:rsidRPr="00B22897" w:rsidRDefault="006F1EC5" w:rsidP="006F1EC5">
      <w:pPr>
        <w:pStyle w:val="ListParagraph"/>
        <w:numPr>
          <w:ilvl w:val="0"/>
          <w:numId w:val="14"/>
        </w:numPr>
        <w:tabs>
          <w:tab w:val="left" w:pos="95"/>
          <w:tab w:val="left" w:pos="237"/>
        </w:tabs>
        <w:ind w:left="95" w:hanging="141"/>
        <w:jc w:val="both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شرایط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خاص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اقتصادی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سیاسی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کشور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ممکن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است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اجرای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سیاست‌های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پایدار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دشوار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کند</w:t>
      </w:r>
      <w:r w:rsidRPr="00B22897">
        <w:rPr>
          <w:rFonts w:ascii="Times New Roman" w:hAnsi="Times New Roman" w:cs="B Nazanin"/>
          <w:sz w:val="20"/>
          <w:szCs w:val="24"/>
          <w:rtl/>
        </w:rPr>
        <w:t>.</w:t>
      </w:r>
    </w:p>
    <w:p w14:paraId="270FDEB9" w14:textId="77777777" w:rsidR="006F1EC5" w:rsidRPr="00B22897" w:rsidRDefault="006F1EC5" w:rsidP="006F1EC5">
      <w:pPr>
        <w:pStyle w:val="ListParagraph"/>
        <w:numPr>
          <w:ilvl w:val="0"/>
          <w:numId w:val="14"/>
        </w:numPr>
        <w:tabs>
          <w:tab w:val="left" w:pos="95"/>
          <w:tab w:val="left" w:pos="237"/>
        </w:tabs>
        <w:ind w:left="95" w:hanging="141"/>
        <w:jc w:val="both"/>
        <w:rPr>
          <w:rFonts w:ascii="Times New Roman" w:hAnsi="Times New Roman" w:cs="B Nazanin"/>
          <w:sz w:val="20"/>
          <w:szCs w:val="24"/>
          <w:rtl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کمبود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مطالعات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کاربردی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داخلی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برای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مقایسه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نتایج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اعتبارسنجی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مدل‌ها</w:t>
      </w:r>
      <w:r w:rsidRPr="00B22897">
        <w:rPr>
          <w:rFonts w:ascii="Times New Roman" w:hAnsi="Times New Roman" w:cs="B Nazanin"/>
          <w:sz w:val="20"/>
          <w:szCs w:val="24"/>
          <w:rtl/>
        </w:rPr>
        <w:t>.</w:t>
      </w:r>
    </w:p>
    <w:p w14:paraId="26E0166E" w14:textId="77777777" w:rsidR="006F1EC5" w:rsidRPr="00B22897" w:rsidRDefault="006F1EC5" w:rsidP="006F1EC5">
      <w:pPr>
        <w:pStyle w:val="Heading3"/>
        <w:jc w:val="both"/>
        <w:rPr>
          <w:rFonts w:ascii="Times New Roman" w:hAnsi="Times New Roman" w:cs="B Nazanin"/>
          <w:b/>
          <w:bCs/>
          <w:color w:val="auto"/>
          <w:sz w:val="20"/>
          <w:szCs w:val="22"/>
        </w:rPr>
      </w:pPr>
      <w:r w:rsidRPr="00B22897">
        <w:rPr>
          <w:rFonts w:ascii="Times New Roman" w:hAnsi="Times New Roman" w:cs="B Nazanin"/>
          <w:b/>
          <w:bCs/>
          <w:color w:val="auto"/>
          <w:sz w:val="20"/>
          <w:szCs w:val="22"/>
          <w:rtl/>
        </w:rPr>
        <w:t>جمع‌بندی بحث</w:t>
      </w:r>
    </w:p>
    <w:p w14:paraId="7DC94EC7" w14:textId="77777777" w:rsidR="006F1EC5" w:rsidRPr="00B22897" w:rsidRDefault="006F1EC5" w:rsidP="006F1EC5">
      <w:pPr>
        <w:pStyle w:val="NormalWeb"/>
        <w:bidi/>
        <w:jc w:val="both"/>
        <w:rPr>
          <w:rFonts w:cs="B Nazanin"/>
          <w:sz w:val="20"/>
          <w:rtl/>
        </w:rPr>
      </w:pPr>
      <w:r w:rsidRPr="00B22897">
        <w:rPr>
          <w:rFonts w:cs="B Nazanin"/>
          <w:sz w:val="20"/>
          <w:rtl/>
        </w:rPr>
        <w:t xml:space="preserve">این پژوهش نشان داد که ترکیب فناوری‌های سبز با اصول مهندسی </w:t>
      </w:r>
      <w:r w:rsidRPr="00B22897">
        <w:rPr>
          <w:rFonts w:cs="B Nazanin"/>
          <w:sz w:val="20"/>
        </w:rPr>
        <w:t xml:space="preserve">HSE </w:t>
      </w:r>
      <w:r w:rsidRPr="00B22897">
        <w:rPr>
          <w:rFonts w:cs="B Nazanin"/>
          <w:sz w:val="20"/>
          <w:rtl/>
        </w:rPr>
        <w:t>می‌تواند الگویی مناسب برای مدیریت پایدار پسماند صنعتی در ایران باشد</w:t>
      </w:r>
      <w:r w:rsidRPr="00B22897">
        <w:rPr>
          <w:rFonts w:cs="B Nazanin"/>
          <w:sz w:val="20"/>
        </w:rPr>
        <w:t xml:space="preserve">. </w:t>
      </w:r>
      <w:r w:rsidRPr="00B22897">
        <w:rPr>
          <w:rFonts w:cs="B Nazanin"/>
          <w:sz w:val="20"/>
          <w:rtl/>
        </w:rPr>
        <w:t>مقایسه با مطالعات جهانی نشان می‌دهد که نتایج به‌دست‌آمده همسو با تجربیات کشورهای پیشرفته است، اما اجرای آن در ایران نیازمند سیاست‌های حمایتی، سرمایه‌گذاری اولیه و آموزش کارکنان است</w:t>
      </w:r>
      <w:r w:rsidRPr="00B22897">
        <w:rPr>
          <w:rFonts w:cs="B Nazanin"/>
          <w:sz w:val="20"/>
        </w:rPr>
        <w:t>.</w:t>
      </w:r>
    </w:p>
    <w:p w14:paraId="2EE019D0" w14:textId="77777777" w:rsidR="006F1EC5" w:rsidRPr="00B22897" w:rsidRDefault="006F1EC5" w:rsidP="006F1EC5">
      <w:pPr>
        <w:pStyle w:val="NormalWeb"/>
        <w:bidi/>
        <w:jc w:val="both"/>
        <w:rPr>
          <w:rFonts w:cs="B Nazanin"/>
          <w:b/>
          <w:bCs/>
          <w:sz w:val="20"/>
          <w:rtl/>
        </w:rPr>
      </w:pPr>
      <w:r w:rsidRPr="00B22897">
        <w:rPr>
          <w:rFonts w:cs="B Nazanin" w:hint="cs"/>
          <w:b/>
          <w:bCs/>
          <w:sz w:val="20"/>
          <w:rtl/>
        </w:rPr>
        <w:t>نتیجه‌گیری</w:t>
      </w:r>
      <w:r w:rsidRPr="00B22897">
        <w:rPr>
          <w:rFonts w:cs="B Nazanin"/>
          <w:b/>
          <w:bCs/>
          <w:sz w:val="20"/>
          <w:rtl/>
        </w:rPr>
        <w:t xml:space="preserve"> </w:t>
      </w:r>
    </w:p>
    <w:p w14:paraId="664AFB3B" w14:textId="77777777" w:rsidR="006F1EC5" w:rsidRPr="00B22897" w:rsidRDefault="006F1EC5" w:rsidP="006F1EC5">
      <w:pPr>
        <w:pStyle w:val="NormalWeb"/>
        <w:bidi/>
        <w:jc w:val="both"/>
        <w:rPr>
          <w:rFonts w:cs="B Nazanin"/>
          <w:sz w:val="20"/>
          <w:rtl/>
        </w:rPr>
      </w:pPr>
      <w:r w:rsidRPr="00B22897">
        <w:rPr>
          <w:rFonts w:cs="B Nazanin" w:hint="cs"/>
          <w:sz w:val="20"/>
          <w:rtl/>
        </w:rPr>
        <w:t>پژوهش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حاضر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با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هدف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بررسی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نقش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ارزیابی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چرخه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عمر</w:t>
      </w:r>
      <w:r w:rsidRPr="00B22897">
        <w:rPr>
          <w:rFonts w:cs="B Nazanin"/>
          <w:sz w:val="20"/>
        </w:rPr>
        <w:t xml:space="preserve"> (LCA) </w:t>
      </w:r>
      <w:r w:rsidRPr="00B22897">
        <w:rPr>
          <w:rFonts w:cs="B Nazanin" w:hint="cs"/>
          <w:sz w:val="20"/>
          <w:rtl/>
        </w:rPr>
        <w:t>در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مدیریت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پسماند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صنعتی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و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تحلیل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اثرات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زیست‌محیطی،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اقتصادی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و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ایمنی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آن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انجام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شد</w:t>
      </w:r>
      <w:r w:rsidRPr="00B22897">
        <w:rPr>
          <w:rFonts w:cs="B Nazanin"/>
          <w:sz w:val="20"/>
          <w:rtl/>
        </w:rPr>
        <w:t xml:space="preserve">. </w:t>
      </w:r>
      <w:r w:rsidRPr="00B22897">
        <w:rPr>
          <w:rFonts w:cs="B Nazanin" w:hint="cs"/>
          <w:sz w:val="20"/>
          <w:rtl/>
        </w:rPr>
        <w:t>یافته‌ها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نشان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دادند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که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روش‌های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سنتی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مدیریت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پسماند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مانند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دفن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و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سوزاندن،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علاوه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بر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انتشار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آلاینده‌های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فراوان،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هزینه‌های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اقتصادی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و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ریسک‌های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ایمنی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بالایی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را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به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همراه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دارند</w:t>
      </w:r>
      <w:r w:rsidRPr="00B22897">
        <w:rPr>
          <w:rFonts w:cs="B Nazanin"/>
          <w:sz w:val="20"/>
          <w:rtl/>
        </w:rPr>
        <w:t xml:space="preserve">. </w:t>
      </w:r>
      <w:r w:rsidRPr="00B22897">
        <w:rPr>
          <w:rFonts w:cs="B Nazanin" w:hint="cs"/>
          <w:sz w:val="20"/>
          <w:rtl/>
        </w:rPr>
        <w:t>در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مقابل،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روش‌های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مبتنی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بر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بازیافت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و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فناوری‌های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سبز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توانسته‌اند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کاهش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چشمگیری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در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میزان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آلاینده‌ها،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صرفه‌جویی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اقتصادی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و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ارتقای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ایمنی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کارکنان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ایجاد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کنند</w:t>
      </w:r>
      <w:r w:rsidRPr="00B22897">
        <w:rPr>
          <w:rFonts w:cs="B Nazanin"/>
          <w:sz w:val="20"/>
        </w:rPr>
        <w:t xml:space="preserve"> (Guinée, 2002; Finnveden et al., 2009).</w:t>
      </w:r>
    </w:p>
    <w:p w14:paraId="6594E8E3" w14:textId="77777777" w:rsidR="006F1EC5" w:rsidRPr="00B22897" w:rsidRDefault="006F1EC5" w:rsidP="006F1EC5">
      <w:pPr>
        <w:pStyle w:val="NormalWeb"/>
        <w:bidi/>
        <w:jc w:val="both"/>
        <w:rPr>
          <w:rFonts w:cs="B Nazanin"/>
          <w:sz w:val="20"/>
          <w:rtl/>
        </w:rPr>
      </w:pPr>
      <w:r w:rsidRPr="00B22897">
        <w:rPr>
          <w:rFonts w:cs="B Nazanin" w:hint="cs"/>
          <w:sz w:val="20"/>
          <w:rtl/>
        </w:rPr>
        <w:t>این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نتایج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تأیید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می‌کنند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که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ترکیب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فناوری‌های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سبز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با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اصول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مهندسی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/>
          <w:sz w:val="20"/>
        </w:rPr>
        <w:t>HSE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می‌تواند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الگویی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مناسب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برای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مدیریت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پایدار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پسماند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صنعتی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در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ایران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باشد</w:t>
      </w:r>
      <w:r w:rsidRPr="00B22897">
        <w:rPr>
          <w:rFonts w:cs="B Nazanin"/>
          <w:sz w:val="20"/>
          <w:rtl/>
        </w:rPr>
        <w:t xml:space="preserve">. </w:t>
      </w:r>
      <w:r w:rsidRPr="00B22897">
        <w:rPr>
          <w:rFonts w:cs="B Nazanin" w:hint="cs"/>
          <w:sz w:val="20"/>
          <w:rtl/>
        </w:rPr>
        <w:t>مقایسه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با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مطالعات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جهانی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نشان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داد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که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یافته‌های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این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تحقیق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همسو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با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تجربیات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کشورهای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پیشرفته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است،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اما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اجرای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آن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در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ایران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نیازمند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سیاست‌های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حمایتی،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سرمایه‌گذاری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اولیه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و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آموزش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کارکنان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است</w:t>
      </w:r>
      <w:r w:rsidRPr="00B22897">
        <w:rPr>
          <w:rFonts w:cs="B Nazanin"/>
          <w:sz w:val="20"/>
          <w:rtl/>
        </w:rPr>
        <w:t xml:space="preserve"> (</w:t>
      </w:r>
      <w:r w:rsidRPr="00B22897">
        <w:rPr>
          <w:rFonts w:cs="B Nazanin"/>
          <w:sz w:val="20"/>
        </w:rPr>
        <w:t>Lee &amp; Inaba, 2004</w:t>
      </w:r>
      <w:r w:rsidRPr="00B22897">
        <w:rPr>
          <w:rFonts w:cs="B Nazanin"/>
          <w:sz w:val="20"/>
          <w:rtl/>
        </w:rPr>
        <w:t>).</w:t>
      </w:r>
    </w:p>
    <w:p w14:paraId="1CB7403B" w14:textId="77777777" w:rsidR="009D24A9" w:rsidRDefault="009D24A9" w:rsidP="006F1EC5">
      <w:pPr>
        <w:pStyle w:val="NormalWeb"/>
        <w:bidi/>
        <w:rPr>
          <w:rFonts w:cs="B Nazanin"/>
          <w:b/>
          <w:bCs/>
          <w:sz w:val="20"/>
          <w:szCs w:val="22"/>
          <w:rtl/>
        </w:rPr>
      </w:pPr>
    </w:p>
    <w:p w14:paraId="3D27E343" w14:textId="77777777" w:rsidR="006F1EC5" w:rsidRPr="00B22897" w:rsidRDefault="006F1EC5" w:rsidP="009D24A9">
      <w:pPr>
        <w:pStyle w:val="NormalWeb"/>
        <w:bidi/>
        <w:rPr>
          <w:rFonts w:cs="B Nazanin"/>
          <w:b/>
          <w:bCs/>
          <w:sz w:val="20"/>
          <w:szCs w:val="22"/>
          <w:rtl/>
        </w:rPr>
      </w:pPr>
      <w:r w:rsidRPr="00B22897">
        <w:rPr>
          <w:rFonts w:cs="B Nazanin" w:hint="cs"/>
          <w:b/>
          <w:bCs/>
          <w:sz w:val="20"/>
          <w:szCs w:val="22"/>
          <w:rtl/>
        </w:rPr>
        <w:lastRenderedPageBreak/>
        <w:t>پیشنهادات</w:t>
      </w:r>
      <w:r w:rsidRPr="00B22897">
        <w:rPr>
          <w:rFonts w:cs="B Nazanin"/>
          <w:b/>
          <w:bCs/>
          <w:sz w:val="20"/>
          <w:szCs w:val="22"/>
          <w:rtl/>
        </w:rPr>
        <w:t xml:space="preserve"> </w:t>
      </w:r>
      <w:r w:rsidRPr="00B22897">
        <w:rPr>
          <w:rFonts w:cs="B Nazanin" w:hint="cs"/>
          <w:b/>
          <w:bCs/>
          <w:sz w:val="20"/>
          <w:szCs w:val="22"/>
          <w:rtl/>
        </w:rPr>
        <w:t>بر</w:t>
      </w:r>
      <w:r w:rsidRPr="00B22897">
        <w:rPr>
          <w:rFonts w:cs="B Nazanin"/>
          <w:b/>
          <w:bCs/>
          <w:sz w:val="20"/>
          <w:szCs w:val="22"/>
          <w:rtl/>
        </w:rPr>
        <w:t xml:space="preserve"> </w:t>
      </w:r>
      <w:r w:rsidRPr="00B22897">
        <w:rPr>
          <w:rFonts w:cs="B Nazanin" w:hint="cs"/>
          <w:b/>
          <w:bCs/>
          <w:sz w:val="20"/>
          <w:szCs w:val="22"/>
          <w:rtl/>
        </w:rPr>
        <w:t>اساس</w:t>
      </w:r>
      <w:r w:rsidRPr="00B22897">
        <w:rPr>
          <w:rFonts w:cs="B Nazanin"/>
          <w:b/>
          <w:bCs/>
          <w:sz w:val="20"/>
          <w:szCs w:val="22"/>
          <w:rtl/>
        </w:rPr>
        <w:t xml:space="preserve"> </w:t>
      </w:r>
      <w:r w:rsidRPr="00B22897">
        <w:rPr>
          <w:rFonts w:cs="B Nazanin" w:hint="cs"/>
          <w:b/>
          <w:bCs/>
          <w:sz w:val="20"/>
          <w:szCs w:val="22"/>
          <w:rtl/>
        </w:rPr>
        <w:t>یافته‌های</w:t>
      </w:r>
      <w:r w:rsidRPr="00B22897">
        <w:rPr>
          <w:rFonts w:cs="B Nazanin"/>
          <w:b/>
          <w:bCs/>
          <w:sz w:val="20"/>
          <w:szCs w:val="22"/>
          <w:rtl/>
        </w:rPr>
        <w:t xml:space="preserve"> </w:t>
      </w:r>
      <w:r w:rsidRPr="00B22897">
        <w:rPr>
          <w:rFonts w:cs="B Nazanin" w:hint="cs"/>
          <w:b/>
          <w:bCs/>
          <w:sz w:val="20"/>
          <w:szCs w:val="22"/>
          <w:rtl/>
        </w:rPr>
        <w:t>پژوهش،</w:t>
      </w:r>
      <w:r w:rsidRPr="00B22897">
        <w:rPr>
          <w:rFonts w:cs="B Nazanin"/>
          <w:b/>
          <w:bCs/>
          <w:sz w:val="20"/>
          <w:szCs w:val="22"/>
          <w:rtl/>
        </w:rPr>
        <w:t xml:space="preserve"> </w:t>
      </w:r>
      <w:r w:rsidRPr="00B22897">
        <w:rPr>
          <w:rFonts w:cs="B Nazanin" w:hint="cs"/>
          <w:b/>
          <w:bCs/>
          <w:sz w:val="20"/>
          <w:szCs w:val="22"/>
          <w:rtl/>
        </w:rPr>
        <w:t>پیشنهادهای</w:t>
      </w:r>
      <w:r w:rsidRPr="00B22897">
        <w:rPr>
          <w:rFonts w:cs="B Nazanin"/>
          <w:b/>
          <w:bCs/>
          <w:sz w:val="20"/>
          <w:szCs w:val="22"/>
          <w:rtl/>
        </w:rPr>
        <w:t xml:space="preserve"> </w:t>
      </w:r>
      <w:r w:rsidRPr="00B22897">
        <w:rPr>
          <w:rFonts w:cs="B Nazanin" w:hint="cs"/>
          <w:b/>
          <w:bCs/>
          <w:sz w:val="20"/>
          <w:szCs w:val="22"/>
          <w:rtl/>
        </w:rPr>
        <w:t>زیر</w:t>
      </w:r>
      <w:r w:rsidRPr="00B22897">
        <w:rPr>
          <w:rFonts w:cs="B Nazanin"/>
          <w:b/>
          <w:bCs/>
          <w:sz w:val="20"/>
          <w:szCs w:val="22"/>
          <w:rtl/>
        </w:rPr>
        <w:t xml:space="preserve"> </w:t>
      </w:r>
      <w:r w:rsidRPr="00B22897">
        <w:rPr>
          <w:rFonts w:cs="B Nazanin" w:hint="cs"/>
          <w:b/>
          <w:bCs/>
          <w:sz w:val="20"/>
          <w:szCs w:val="22"/>
          <w:rtl/>
        </w:rPr>
        <w:t>ارائه</w:t>
      </w:r>
      <w:r w:rsidRPr="00B22897">
        <w:rPr>
          <w:rFonts w:cs="B Nazanin"/>
          <w:b/>
          <w:bCs/>
          <w:sz w:val="20"/>
          <w:szCs w:val="22"/>
          <w:rtl/>
        </w:rPr>
        <w:t xml:space="preserve"> </w:t>
      </w:r>
      <w:r w:rsidRPr="00B22897">
        <w:rPr>
          <w:rFonts w:cs="B Nazanin" w:hint="cs"/>
          <w:b/>
          <w:bCs/>
          <w:sz w:val="20"/>
          <w:szCs w:val="22"/>
          <w:rtl/>
        </w:rPr>
        <w:t>می‌شود</w:t>
      </w:r>
      <w:r w:rsidRPr="00B22897">
        <w:rPr>
          <w:rFonts w:cs="B Nazanin"/>
          <w:b/>
          <w:bCs/>
          <w:sz w:val="20"/>
          <w:szCs w:val="22"/>
        </w:rPr>
        <w:t>:</w:t>
      </w:r>
    </w:p>
    <w:p w14:paraId="3E465449" w14:textId="77777777" w:rsidR="006F1EC5" w:rsidRPr="00B22897" w:rsidRDefault="006F1EC5" w:rsidP="006F1EC5">
      <w:pPr>
        <w:pStyle w:val="NormalWeb"/>
        <w:bidi/>
        <w:rPr>
          <w:rFonts w:cs="B Nazanin"/>
          <w:sz w:val="20"/>
          <w:rtl/>
        </w:rPr>
      </w:pPr>
      <w:r w:rsidRPr="00B22897">
        <w:rPr>
          <w:rFonts w:cs="B Nazanin"/>
          <w:sz w:val="20"/>
          <w:rtl/>
        </w:rPr>
        <w:t>1</w:t>
      </w:r>
      <w:r w:rsidRPr="00B22897">
        <w:rPr>
          <w:rFonts w:cs="B Nazanin"/>
          <w:sz w:val="20"/>
        </w:rPr>
        <w:t xml:space="preserve">. </w:t>
      </w:r>
      <w:r w:rsidRPr="00B22897">
        <w:rPr>
          <w:rFonts w:cs="B Nazanin" w:hint="cs"/>
          <w:sz w:val="20"/>
          <w:rtl/>
        </w:rPr>
        <w:t>پیشنهادات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زیست‌محیطی</w:t>
      </w:r>
    </w:p>
    <w:p w14:paraId="2B1C5148" w14:textId="77777777" w:rsidR="006F1EC5" w:rsidRPr="00B22897" w:rsidRDefault="006F1EC5" w:rsidP="009D24A9">
      <w:pPr>
        <w:pStyle w:val="NormalWeb"/>
        <w:numPr>
          <w:ilvl w:val="0"/>
          <w:numId w:val="15"/>
        </w:numPr>
        <w:tabs>
          <w:tab w:val="left" w:pos="95"/>
        </w:tabs>
        <w:bidi/>
        <w:ind w:left="-46" w:firstLine="0"/>
        <w:rPr>
          <w:rFonts w:cs="B Nazanin"/>
          <w:sz w:val="20"/>
          <w:rtl/>
        </w:rPr>
      </w:pPr>
      <w:r w:rsidRPr="00B22897">
        <w:rPr>
          <w:rFonts w:cs="B Nazanin" w:hint="cs"/>
          <w:sz w:val="20"/>
          <w:rtl/>
        </w:rPr>
        <w:t>توسعه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فناوری‌های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بازیافت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و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بازفرآوری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در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صنایع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نفت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و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پتروشیمی</w:t>
      </w:r>
      <w:r w:rsidRPr="00B22897">
        <w:rPr>
          <w:rFonts w:cs="B Nazanin"/>
          <w:sz w:val="20"/>
        </w:rPr>
        <w:t>.</w:t>
      </w:r>
    </w:p>
    <w:p w14:paraId="78670C0C" w14:textId="77777777" w:rsidR="006F1EC5" w:rsidRPr="00B22897" w:rsidRDefault="006F1EC5" w:rsidP="009D24A9">
      <w:pPr>
        <w:pStyle w:val="NormalWeb"/>
        <w:numPr>
          <w:ilvl w:val="0"/>
          <w:numId w:val="15"/>
        </w:numPr>
        <w:tabs>
          <w:tab w:val="left" w:pos="95"/>
        </w:tabs>
        <w:bidi/>
        <w:ind w:left="-46" w:firstLine="0"/>
        <w:rPr>
          <w:rFonts w:cs="B Nazanin"/>
          <w:sz w:val="20"/>
          <w:rtl/>
        </w:rPr>
      </w:pPr>
      <w:r w:rsidRPr="00B22897">
        <w:rPr>
          <w:rFonts w:cs="B Nazanin" w:hint="cs"/>
          <w:sz w:val="20"/>
          <w:rtl/>
        </w:rPr>
        <w:t>استفاده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از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ارزیابی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چرخه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عمر</w:t>
      </w:r>
      <w:r w:rsidRPr="00B22897">
        <w:rPr>
          <w:rFonts w:cs="B Nazanin"/>
          <w:sz w:val="20"/>
        </w:rPr>
        <w:t xml:space="preserve"> (LCA) </w:t>
      </w:r>
      <w:r w:rsidRPr="00B22897">
        <w:rPr>
          <w:rFonts w:cs="B Nazanin" w:hint="cs"/>
          <w:sz w:val="20"/>
          <w:rtl/>
        </w:rPr>
        <w:t>به‌عنوان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ابزار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اصلی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در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تصمیم‌گیری‌های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زیست‌محیطی</w:t>
      </w:r>
      <w:r w:rsidRPr="00B22897">
        <w:rPr>
          <w:rFonts w:cs="B Nazanin"/>
          <w:sz w:val="20"/>
        </w:rPr>
        <w:t>.</w:t>
      </w:r>
    </w:p>
    <w:p w14:paraId="244620D9" w14:textId="77777777" w:rsidR="006F1EC5" w:rsidRPr="00B22897" w:rsidRDefault="006F1EC5" w:rsidP="009D24A9">
      <w:pPr>
        <w:pStyle w:val="NormalWeb"/>
        <w:numPr>
          <w:ilvl w:val="0"/>
          <w:numId w:val="15"/>
        </w:numPr>
        <w:tabs>
          <w:tab w:val="left" w:pos="95"/>
        </w:tabs>
        <w:bidi/>
        <w:ind w:left="-46" w:firstLine="0"/>
        <w:rPr>
          <w:rFonts w:cs="B Nazanin"/>
          <w:sz w:val="20"/>
          <w:rtl/>
        </w:rPr>
      </w:pPr>
      <w:r w:rsidRPr="00B22897">
        <w:rPr>
          <w:rFonts w:cs="B Nazanin" w:hint="cs"/>
          <w:sz w:val="20"/>
          <w:rtl/>
        </w:rPr>
        <w:t>کاهش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دفن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پسماندهای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نفتی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و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جایگزینی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آن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با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روش‌های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پایدار</w:t>
      </w:r>
      <w:r w:rsidRPr="00B22897">
        <w:rPr>
          <w:rFonts w:cs="B Nazanin"/>
          <w:sz w:val="20"/>
        </w:rPr>
        <w:t>.</w:t>
      </w:r>
    </w:p>
    <w:p w14:paraId="3166DB4E" w14:textId="77777777" w:rsidR="006F1EC5" w:rsidRPr="00B22897" w:rsidRDefault="006F1EC5" w:rsidP="006F1EC5">
      <w:pPr>
        <w:pStyle w:val="NormalWeb"/>
        <w:bidi/>
        <w:rPr>
          <w:rFonts w:cs="B Nazanin"/>
          <w:sz w:val="20"/>
          <w:rtl/>
        </w:rPr>
      </w:pPr>
      <w:r w:rsidRPr="00B22897">
        <w:rPr>
          <w:rFonts w:cs="B Nazanin"/>
          <w:sz w:val="20"/>
          <w:rtl/>
        </w:rPr>
        <w:t>2</w:t>
      </w:r>
      <w:r w:rsidRPr="00B22897">
        <w:rPr>
          <w:rFonts w:cs="B Nazanin"/>
          <w:sz w:val="20"/>
        </w:rPr>
        <w:t xml:space="preserve">. </w:t>
      </w:r>
      <w:r w:rsidRPr="00B22897">
        <w:rPr>
          <w:rFonts w:cs="B Nazanin" w:hint="cs"/>
          <w:sz w:val="20"/>
          <w:rtl/>
        </w:rPr>
        <w:t>پیشنهادات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اقتصادی</w:t>
      </w:r>
    </w:p>
    <w:p w14:paraId="51F81B32" w14:textId="77777777" w:rsidR="006F1EC5" w:rsidRPr="00B22897" w:rsidRDefault="006F1EC5" w:rsidP="006F1EC5">
      <w:pPr>
        <w:pStyle w:val="NormalWeb"/>
        <w:numPr>
          <w:ilvl w:val="0"/>
          <w:numId w:val="16"/>
        </w:numPr>
        <w:tabs>
          <w:tab w:val="left" w:pos="95"/>
        </w:tabs>
        <w:bidi/>
        <w:ind w:left="-46" w:firstLine="0"/>
        <w:jc w:val="both"/>
        <w:rPr>
          <w:rFonts w:cs="B Nazanin"/>
          <w:sz w:val="20"/>
          <w:rtl/>
        </w:rPr>
      </w:pPr>
      <w:r w:rsidRPr="00B22897">
        <w:rPr>
          <w:rFonts w:cs="B Nazanin" w:hint="cs"/>
          <w:sz w:val="20"/>
          <w:rtl/>
        </w:rPr>
        <w:t>سرمایه‌گذاری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اولیه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در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فناوری‌های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سبز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با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حمایت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دولت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و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بخش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خصوصی</w:t>
      </w:r>
      <w:r w:rsidRPr="00B22897">
        <w:rPr>
          <w:rFonts w:cs="B Nazanin"/>
          <w:sz w:val="20"/>
        </w:rPr>
        <w:t>.</w:t>
      </w:r>
    </w:p>
    <w:p w14:paraId="36384187" w14:textId="77777777" w:rsidR="006F1EC5" w:rsidRPr="00B22897" w:rsidRDefault="006F1EC5" w:rsidP="006F1EC5">
      <w:pPr>
        <w:pStyle w:val="NormalWeb"/>
        <w:numPr>
          <w:ilvl w:val="0"/>
          <w:numId w:val="16"/>
        </w:numPr>
        <w:tabs>
          <w:tab w:val="left" w:pos="95"/>
        </w:tabs>
        <w:bidi/>
        <w:ind w:left="-46" w:firstLine="0"/>
        <w:jc w:val="both"/>
        <w:rPr>
          <w:rFonts w:cs="B Nazanin"/>
          <w:sz w:val="20"/>
          <w:rtl/>
        </w:rPr>
      </w:pPr>
      <w:r w:rsidRPr="00B22897">
        <w:rPr>
          <w:rFonts w:cs="B Nazanin" w:hint="cs"/>
          <w:sz w:val="20"/>
          <w:rtl/>
        </w:rPr>
        <w:t>ایجاد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مشوق‌های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مالی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برای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صنایع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جهت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استفاده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از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روش‌های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پایدار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مدیریت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پسماند</w:t>
      </w:r>
      <w:r w:rsidRPr="00B22897">
        <w:rPr>
          <w:rFonts w:cs="B Nazanin"/>
          <w:sz w:val="20"/>
        </w:rPr>
        <w:t>.</w:t>
      </w:r>
    </w:p>
    <w:p w14:paraId="2736B541" w14:textId="77777777" w:rsidR="006F1EC5" w:rsidRPr="00B22897" w:rsidRDefault="006F1EC5" w:rsidP="006F1EC5">
      <w:pPr>
        <w:pStyle w:val="NormalWeb"/>
        <w:numPr>
          <w:ilvl w:val="0"/>
          <w:numId w:val="16"/>
        </w:numPr>
        <w:tabs>
          <w:tab w:val="left" w:pos="95"/>
        </w:tabs>
        <w:bidi/>
        <w:ind w:left="-46" w:firstLine="0"/>
        <w:jc w:val="both"/>
        <w:rPr>
          <w:rFonts w:cs="B Nazanin"/>
          <w:sz w:val="20"/>
          <w:rtl/>
        </w:rPr>
      </w:pPr>
      <w:r w:rsidRPr="00B22897">
        <w:rPr>
          <w:rFonts w:cs="B Nazanin" w:hint="cs"/>
          <w:sz w:val="20"/>
          <w:rtl/>
        </w:rPr>
        <w:t>کاهش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هزینه‌های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بلندمدت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با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اجرای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سیاست‌های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مبتنی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بر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بازیافت</w:t>
      </w:r>
      <w:r w:rsidRPr="00B22897">
        <w:rPr>
          <w:rFonts w:cs="B Nazanin"/>
          <w:sz w:val="20"/>
        </w:rPr>
        <w:t>.</w:t>
      </w:r>
    </w:p>
    <w:p w14:paraId="78D456F3" w14:textId="77777777" w:rsidR="006F1EC5" w:rsidRPr="00B22897" w:rsidRDefault="006F1EC5" w:rsidP="006F1EC5">
      <w:pPr>
        <w:pStyle w:val="NormalWeb"/>
        <w:bidi/>
        <w:rPr>
          <w:rFonts w:cs="B Nazanin"/>
          <w:sz w:val="20"/>
          <w:rtl/>
        </w:rPr>
      </w:pPr>
      <w:r w:rsidRPr="00B22897">
        <w:rPr>
          <w:rFonts w:cs="B Nazanin"/>
          <w:sz w:val="20"/>
          <w:rtl/>
        </w:rPr>
        <w:t>3</w:t>
      </w:r>
      <w:r w:rsidRPr="00B22897">
        <w:rPr>
          <w:rFonts w:cs="B Nazanin"/>
          <w:sz w:val="20"/>
        </w:rPr>
        <w:t xml:space="preserve">. </w:t>
      </w:r>
      <w:r w:rsidRPr="00B22897">
        <w:rPr>
          <w:rFonts w:cs="B Nazanin" w:hint="cs"/>
          <w:sz w:val="20"/>
          <w:rtl/>
        </w:rPr>
        <w:t>پیشنهادات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ایمنی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و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بهداشت</w:t>
      </w:r>
    </w:p>
    <w:p w14:paraId="0518AE67" w14:textId="77777777" w:rsidR="006F1EC5" w:rsidRPr="00B22897" w:rsidRDefault="006F1EC5" w:rsidP="006F1EC5">
      <w:pPr>
        <w:pStyle w:val="NormalWeb"/>
        <w:numPr>
          <w:ilvl w:val="0"/>
          <w:numId w:val="17"/>
        </w:numPr>
        <w:bidi/>
        <w:ind w:left="95" w:hanging="141"/>
        <w:jc w:val="both"/>
        <w:rPr>
          <w:rFonts w:cs="B Nazanin"/>
          <w:sz w:val="20"/>
          <w:rtl/>
        </w:rPr>
      </w:pPr>
      <w:r w:rsidRPr="00B22897">
        <w:rPr>
          <w:rFonts w:cs="B Nazanin" w:hint="cs"/>
          <w:sz w:val="20"/>
          <w:rtl/>
        </w:rPr>
        <w:t>آموزش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گسترده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کارکنان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در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زمینه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مدیریت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ایمن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پسماندهای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صنعتی</w:t>
      </w:r>
      <w:r w:rsidRPr="00B22897">
        <w:rPr>
          <w:rFonts w:cs="B Nazanin"/>
          <w:sz w:val="20"/>
        </w:rPr>
        <w:t>.</w:t>
      </w:r>
    </w:p>
    <w:p w14:paraId="1EE75E4A" w14:textId="77777777" w:rsidR="006F1EC5" w:rsidRPr="00B22897" w:rsidRDefault="006F1EC5" w:rsidP="006F1EC5">
      <w:pPr>
        <w:pStyle w:val="NormalWeb"/>
        <w:numPr>
          <w:ilvl w:val="0"/>
          <w:numId w:val="17"/>
        </w:numPr>
        <w:bidi/>
        <w:ind w:left="95" w:hanging="141"/>
        <w:jc w:val="both"/>
        <w:rPr>
          <w:rFonts w:cs="B Nazanin"/>
          <w:sz w:val="20"/>
          <w:rtl/>
        </w:rPr>
      </w:pPr>
      <w:r w:rsidRPr="00B22897">
        <w:rPr>
          <w:rFonts w:cs="B Nazanin" w:hint="cs"/>
          <w:sz w:val="20"/>
          <w:rtl/>
        </w:rPr>
        <w:t>استفاده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از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تجهیزات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حفاظتی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استاندارد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در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محیط‌های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کاری</w:t>
      </w:r>
      <w:r w:rsidRPr="00B22897">
        <w:rPr>
          <w:rFonts w:cs="B Nazanin"/>
          <w:sz w:val="20"/>
        </w:rPr>
        <w:t>.</w:t>
      </w:r>
    </w:p>
    <w:p w14:paraId="2D19118E" w14:textId="77777777" w:rsidR="006F1EC5" w:rsidRPr="00B22897" w:rsidRDefault="006F1EC5" w:rsidP="006F1EC5">
      <w:pPr>
        <w:pStyle w:val="NormalWeb"/>
        <w:numPr>
          <w:ilvl w:val="0"/>
          <w:numId w:val="17"/>
        </w:numPr>
        <w:bidi/>
        <w:ind w:left="95" w:hanging="141"/>
        <w:jc w:val="both"/>
        <w:rPr>
          <w:rFonts w:cs="B Nazanin"/>
          <w:sz w:val="20"/>
          <w:rtl/>
        </w:rPr>
      </w:pPr>
      <w:r w:rsidRPr="00B22897">
        <w:rPr>
          <w:rFonts w:cs="B Nazanin" w:hint="cs"/>
          <w:sz w:val="20"/>
          <w:rtl/>
        </w:rPr>
        <w:t>پایش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مستمر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ریسک‌های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ایمنی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و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بهداشت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حرفه‌ای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در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صنایع</w:t>
      </w:r>
      <w:r w:rsidRPr="00B22897">
        <w:rPr>
          <w:rFonts w:cs="B Nazanin"/>
          <w:sz w:val="20"/>
        </w:rPr>
        <w:t>.</w:t>
      </w:r>
    </w:p>
    <w:p w14:paraId="35C331CE" w14:textId="77777777" w:rsidR="006F1EC5" w:rsidRPr="00B22897" w:rsidRDefault="006F1EC5" w:rsidP="006F1EC5">
      <w:pPr>
        <w:pStyle w:val="NormalWeb"/>
        <w:bidi/>
        <w:rPr>
          <w:rFonts w:cs="B Nazanin"/>
          <w:sz w:val="20"/>
          <w:rtl/>
        </w:rPr>
      </w:pPr>
      <w:r w:rsidRPr="00B22897">
        <w:rPr>
          <w:rFonts w:cs="B Nazanin"/>
          <w:sz w:val="20"/>
          <w:rtl/>
        </w:rPr>
        <w:t>4</w:t>
      </w:r>
      <w:r w:rsidRPr="00B22897">
        <w:rPr>
          <w:rFonts w:cs="B Nazanin"/>
          <w:sz w:val="20"/>
        </w:rPr>
        <w:t xml:space="preserve">. </w:t>
      </w:r>
      <w:r w:rsidRPr="00B22897">
        <w:rPr>
          <w:rFonts w:cs="B Nazanin" w:hint="cs"/>
          <w:sz w:val="20"/>
          <w:rtl/>
        </w:rPr>
        <w:t>پیشنهادات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سیاستی</w:t>
      </w:r>
    </w:p>
    <w:p w14:paraId="1C5A6EAD" w14:textId="77777777" w:rsidR="006F1EC5" w:rsidRPr="00B22897" w:rsidRDefault="006F1EC5" w:rsidP="006F1EC5">
      <w:pPr>
        <w:pStyle w:val="NormalWeb"/>
        <w:numPr>
          <w:ilvl w:val="0"/>
          <w:numId w:val="18"/>
        </w:numPr>
        <w:tabs>
          <w:tab w:val="left" w:pos="95"/>
        </w:tabs>
        <w:bidi/>
        <w:ind w:left="-46" w:firstLine="0"/>
        <w:rPr>
          <w:rFonts w:cs="B Nazanin"/>
          <w:sz w:val="20"/>
          <w:rtl/>
        </w:rPr>
      </w:pPr>
      <w:r w:rsidRPr="00B22897">
        <w:rPr>
          <w:rFonts w:cs="B Nazanin" w:hint="cs"/>
          <w:sz w:val="20"/>
          <w:rtl/>
        </w:rPr>
        <w:t>تدوین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قوانین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و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مقررات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سخت‌گیرانه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برای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مدیریت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پسماند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صنعتی</w:t>
      </w:r>
      <w:r w:rsidRPr="00B22897">
        <w:rPr>
          <w:rFonts w:cs="B Nazanin"/>
          <w:sz w:val="20"/>
        </w:rPr>
        <w:t>.</w:t>
      </w:r>
    </w:p>
    <w:p w14:paraId="54549739" w14:textId="77777777" w:rsidR="006F1EC5" w:rsidRPr="00B22897" w:rsidRDefault="006F1EC5" w:rsidP="006F1EC5">
      <w:pPr>
        <w:pStyle w:val="NormalWeb"/>
        <w:numPr>
          <w:ilvl w:val="0"/>
          <w:numId w:val="18"/>
        </w:numPr>
        <w:tabs>
          <w:tab w:val="left" w:pos="95"/>
        </w:tabs>
        <w:bidi/>
        <w:ind w:left="-46" w:firstLine="0"/>
        <w:rPr>
          <w:rFonts w:cs="B Nazanin"/>
          <w:sz w:val="20"/>
          <w:rtl/>
        </w:rPr>
      </w:pPr>
      <w:r w:rsidRPr="00B22897">
        <w:rPr>
          <w:rFonts w:cs="B Nazanin" w:hint="cs"/>
          <w:sz w:val="20"/>
          <w:rtl/>
        </w:rPr>
        <w:t>ایجاد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همکاری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میان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سازمان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حفاظت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محیط‌زیست،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وزارت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صنعت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و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دانشگاه‌ها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برای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توسعه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مدل‌های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پایدار</w:t>
      </w:r>
      <w:r w:rsidRPr="00B22897">
        <w:rPr>
          <w:rFonts w:cs="B Nazanin"/>
          <w:sz w:val="20"/>
        </w:rPr>
        <w:t>.</w:t>
      </w:r>
    </w:p>
    <w:p w14:paraId="4C3A3E46" w14:textId="77777777" w:rsidR="006F1EC5" w:rsidRPr="00B22897" w:rsidRDefault="006F1EC5" w:rsidP="006F1EC5">
      <w:pPr>
        <w:pStyle w:val="NormalWeb"/>
        <w:numPr>
          <w:ilvl w:val="0"/>
          <w:numId w:val="18"/>
        </w:numPr>
        <w:tabs>
          <w:tab w:val="left" w:pos="95"/>
        </w:tabs>
        <w:bidi/>
        <w:ind w:left="-46" w:firstLine="0"/>
        <w:jc w:val="both"/>
        <w:rPr>
          <w:rFonts w:cs="B Nazanin"/>
          <w:sz w:val="20"/>
        </w:rPr>
      </w:pPr>
      <w:r w:rsidRPr="00B22897">
        <w:rPr>
          <w:rFonts w:cs="B Nazanin" w:hint="cs"/>
          <w:sz w:val="20"/>
          <w:rtl/>
        </w:rPr>
        <w:t>گنجاندن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اصول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/>
          <w:sz w:val="20"/>
        </w:rPr>
        <w:t>LCA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در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سیاست‌های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ملی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مدیریت</w:t>
      </w:r>
      <w:r w:rsidRPr="00B22897">
        <w:rPr>
          <w:rFonts w:cs="B Nazanin"/>
          <w:sz w:val="20"/>
          <w:rtl/>
        </w:rPr>
        <w:t xml:space="preserve"> </w:t>
      </w:r>
      <w:r w:rsidRPr="00B22897">
        <w:rPr>
          <w:rFonts w:cs="B Nazanin" w:hint="cs"/>
          <w:sz w:val="20"/>
          <w:rtl/>
        </w:rPr>
        <w:t>پسماند</w:t>
      </w:r>
      <w:r w:rsidRPr="00B22897">
        <w:rPr>
          <w:rFonts w:cs="B Nazanin"/>
          <w:sz w:val="20"/>
          <w:rtl/>
        </w:rPr>
        <w:t>.</w:t>
      </w:r>
    </w:p>
    <w:p w14:paraId="7173D1BA" w14:textId="77777777" w:rsidR="006F1EC5" w:rsidRPr="00B22897" w:rsidRDefault="006F1EC5" w:rsidP="006F1EC5">
      <w:pPr>
        <w:pStyle w:val="Heading3"/>
        <w:jc w:val="both"/>
        <w:rPr>
          <w:rFonts w:ascii="Times New Roman" w:hAnsi="Times New Roman" w:cs="B Nazanin"/>
          <w:b/>
          <w:bCs/>
          <w:color w:val="auto"/>
          <w:sz w:val="20"/>
        </w:rPr>
      </w:pPr>
      <w:r w:rsidRPr="00B22897">
        <w:rPr>
          <w:rFonts w:ascii="Times New Roman" w:hAnsi="Times New Roman" w:cs="B Nazanin"/>
          <w:b/>
          <w:bCs/>
          <w:color w:val="auto"/>
          <w:sz w:val="20"/>
          <w:rtl/>
        </w:rPr>
        <w:t>جمع‌بندی نهایی</w:t>
      </w:r>
    </w:p>
    <w:p w14:paraId="0341C5A9" w14:textId="77777777" w:rsidR="006F1EC5" w:rsidRPr="00B22897" w:rsidRDefault="006F1EC5" w:rsidP="006F1EC5">
      <w:pPr>
        <w:pStyle w:val="NormalWeb"/>
        <w:bidi/>
        <w:jc w:val="both"/>
        <w:rPr>
          <w:rFonts w:cs="B Nazanin"/>
          <w:sz w:val="20"/>
        </w:rPr>
      </w:pPr>
      <w:r w:rsidRPr="00B22897">
        <w:rPr>
          <w:rFonts w:cs="B Nazanin"/>
          <w:sz w:val="20"/>
          <w:rtl/>
        </w:rPr>
        <w:t xml:space="preserve">این پژوهش نشان داد که مدیریت پایدار پسماند صنعتی در ایران تنها با تغییر رویکرد از روش‌های سنتی به فناوری‌های سبز و تلفیق آن با اصول مهندسی </w:t>
      </w:r>
      <w:r w:rsidRPr="00B22897">
        <w:rPr>
          <w:rFonts w:cs="B Nazanin"/>
          <w:sz w:val="20"/>
        </w:rPr>
        <w:t xml:space="preserve">HSE </w:t>
      </w:r>
      <w:r w:rsidRPr="00B22897">
        <w:rPr>
          <w:rFonts w:cs="B Nazanin"/>
          <w:sz w:val="20"/>
          <w:rtl/>
        </w:rPr>
        <w:t>امکان‌پذیر است</w:t>
      </w:r>
      <w:r w:rsidRPr="00B22897">
        <w:rPr>
          <w:rFonts w:cs="B Nazanin"/>
          <w:sz w:val="20"/>
        </w:rPr>
        <w:t xml:space="preserve">. </w:t>
      </w:r>
      <w:r w:rsidRPr="00B22897">
        <w:rPr>
          <w:rFonts w:cs="B Nazanin"/>
          <w:sz w:val="20"/>
          <w:rtl/>
        </w:rPr>
        <w:t>اجرای این رویکرد نه‌تنها موجب کاهش آلاینده‌ها و ارتقای ایمنی کارکنان می‌شود، بلکه صرفه‌جویی اقتصادی قابل توجهی را نیز به همراه دارد</w:t>
      </w:r>
      <w:r w:rsidRPr="00B22897">
        <w:rPr>
          <w:rFonts w:cs="B Nazanin"/>
          <w:sz w:val="20"/>
        </w:rPr>
        <w:t xml:space="preserve">. </w:t>
      </w:r>
      <w:r w:rsidRPr="00B22897">
        <w:rPr>
          <w:rFonts w:cs="B Nazanin"/>
          <w:sz w:val="20"/>
          <w:rtl/>
        </w:rPr>
        <w:t>بنابراین، صنایع و سیاست‌گذاران باید با همکاری مشترک، زمینه اجرای این مدل را فراهم سازند تا توسعه پایدار در کشور محقق شود</w:t>
      </w:r>
      <w:r w:rsidRPr="00B22897">
        <w:rPr>
          <w:rFonts w:cs="B Nazanin"/>
          <w:sz w:val="20"/>
        </w:rPr>
        <w:t>.</w:t>
      </w:r>
    </w:p>
    <w:p w14:paraId="0D4885E4" w14:textId="77777777" w:rsidR="006F1EC5" w:rsidRPr="00B22897" w:rsidRDefault="006F1EC5" w:rsidP="006F1EC5">
      <w:pPr>
        <w:jc w:val="both"/>
        <w:rPr>
          <w:rFonts w:ascii="Times New Roman" w:hAnsi="Times New Roman" w:cs="B Nazanin"/>
          <w:sz w:val="20"/>
        </w:rPr>
      </w:pPr>
    </w:p>
    <w:p w14:paraId="324536BA" w14:textId="77777777" w:rsidR="00E544BE" w:rsidRPr="00B22897" w:rsidRDefault="00E544BE">
      <w:pPr>
        <w:rPr>
          <w:rFonts w:ascii="Times New Roman" w:hAnsi="Times New Roman"/>
          <w:sz w:val="20"/>
          <w:rtl/>
        </w:rPr>
      </w:pPr>
    </w:p>
    <w:p w14:paraId="24513F33" w14:textId="77777777" w:rsidR="006F1EC5" w:rsidRPr="00B22897" w:rsidRDefault="006F1EC5">
      <w:pPr>
        <w:rPr>
          <w:rFonts w:ascii="Times New Roman" w:hAnsi="Times New Roman"/>
          <w:sz w:val="20"/>
          <w:rtl/>
        </w:rPr>
      </w:pPr>
    </w:p>
    <w:p w14:paraId="5BF2569D" w14:textId="77777777" w:rsidR="006F1EC5" w:rsidRDefault="006F1EC5">
      <w:pPr>
        <w:rPr>
          <w:rFonts w:ascii="Times New Roman" w:hAnsi="Times New Roman"/>
          <w:sz w:val="20"/>
          <w:rtl/>
        </w:rPr>
      </w:pPr>
    </w:p>
    <w:p w14:paraId="7AF1A760" w14:textId="77777777" w:rsidR="00B22897" w:rsidRDefault="00B22897">
      <w:pPr>
        <w:rPr>
          <w:rFonts w:ascii="Times New Roman" w:hAnsi="Times New Roman"/>
          <w:sz w:val="20"/>
          <w:rtl/>
        </w:rPr>
      </w:pPr>
    </w:p>
    <w:p w14:paraId="23AF0A68" w14:textId="77777777" w:rsidR="00B22897" w:rsidRDefault="00B22897">
      <w:pPr>
        <w:rPr>
          <w:rFonts w:ascii="Times New Roman" w:hAnsi="Times New Roman"/>
          <w:sz w:val="20"/>
          <w:rtl/>
        </w:rPr>
      </w:pPr>
    </w:p>
    <w:p w14:paraId="0D2F0D6D" w14:textId="77777777" w:rsidR="00B22897" w:rsidRDefault="00B22897">
      <w:pPr>
        <w:rPr>
          <w:rFonts w:ascii="Times New Roman" w:hAnsi="Times New Roman"/>
          <w:sz w:val="20"/>
          <w:rtl/>
        </w:rPr>
      </w:pPr>
    </w:p>
    <w:p w14:paraId="6122D9AD" w14:textId="77777777" w:rsidR="00B22897" w:rsidRPr="00B22897" w:rsidRDefault="00B22897">
      <w:pPr>
        <w:rPr>
          <w:rFonts w:ascii="Times New Roman" w:hAnsi="Times New Roman"/>
          <w:sz w:val="20"/>
          <w:rtl/>
        </w:rPr>
      </w:pPr>
    </w:p>
    <w:p w14:paraId="11059BD7" w14:textId="77777777" w:rsidR="006F1EC5" w:rsidRPr="00B22897" w:rsidRDefault="006F1EC5" w:rsidP="00F91702">
      <w:pPr>
        <w:rPr>
          <w:rFonts w:ascii="Times New Roman" w:hAnsi="Times New Roman" w:cs="B Nazanin"/>
          <w:b/>
          <w:bCs/>
          <w:sz w:val="20"/>
          <w:rtl/>
        </w:rPr>
      </w:pPr>
      <w:r w:rsidRPr="00B22897">
        <w:rPr>
          <w:rFonts w:ascii="Times New Roman" w:hAnsi="Times New Roman" w:cs="B Nazanin" w:hint="cs"/>
          <w:b/>
          <w:bCs/>
          <w:sz w:val="20"/>
          <w:rtl/>
        </w:rPr>
        <w:t>منابع</w:t>
      </w:r>
    </w:p>
    <w:p w14:paraId="1F38405A" w14:textId="77777777" w:rsidR="006F1EC5" w:rsidRPr="00B22897" w:rsidRDefault="006F1EC5" w:rsidP="006F1EC5">
      <w:pPr>
        <w:jc w:val="both"/>
        <w:rPr>
          <w:rFonts w:ascii="Times New Roman" w:hAnsi="Times New Roman" w:cs="B Nazanin"/>
          <w:sz w:val="20"/>
          <w:rtl/>
        </w:rPr>
      </w:pPr>
      <w:r w:rsidRPr="00B22897">
        <w:rPr>
          <w:rFonts w:ascii="Times New Roman" w:hAnsi="Times New Roman" w:cs="B Nazanin"/>
          <w:sz w:val="20"/>
          <w:rtl/>
        </w:rPr>
        <w:t xml:space="preserve">   </w:t>
      </w:r>
      <w:r w:rsidRPr="00B22897">
        <w:rPr>
          <w:rFonts w:ascii="Times New Roman" w:hAnsi="Times New Roman" w:cs="B Nazanin" w:hint="cs"/>
          <w:sz w:val="20"/>
          <w:rtl/>
        </w:rPr>
        <w:t>1.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علوی،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الف</w:t>
      </w:r>
      <w:r w:rsidRPr="00B22897">
        <w:rPr>
          <w:rFonts w:ascii="Times New Roman" w:hAnsi="Times New Roman" w:cs="B Nazanin"/>
          <w:sz w:val="20"/>
          <w:rtl/>
        </w:rPr>
        <w:t xml:space="preserve">. (1393). </w:t>
      </w:r>
      <w:r w:rsidRPr="00B22897">
        <w:rPr>
          <w:rFonts w:ascii="Times New Roman" w:hAnsi="Times New Roman" w:cs="B Nazanin" w:hint="cs"/>
          <w:sz w:val="20"/>
          <w:rtl/>
        </w:rPr>
        <w:t>عنوان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مقاله</w:t>
      </w:r>
      <w:r w:rsidRPr="00B22897">
        <w:rPr>
          <w:rFonts w:ascii="Times New Roman" w:hAnsi="Times New Roman" w:cs="B Nazanin"/>
          <w:sz w:val="20"/>
          <w:rtl/>
        </w:rPr>
        <w:t>/</w:t>
      </w:r>
      <w:r w:rsidRPr="00B22897">
        <w:rPr>
          <w:rFonts w:ascii="Times New Roman" w:hAnsi="Times New Roman" w:cs="B Nazanin" w:hint="cs"/>
          <w:sz w:val="20"/>
          <w:rtl/>
        </w:rPr>
        <w:t>گزارش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درباره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پسماندهای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صنعتی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و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پیامدهای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زیست‌محیطی</w:t>
      </w:r>
      <w:r w:rsidRPr="00B22897">
        <w:rPr>
          <w:rFonts w:ascii="Times New Roman" w:hAnsi="Times New Roman" w:cs="B Nazanin"/>
          <w:sz w:val="20"/>
          <w:rtl/>
        </w:rPr>
        <w:t xml:space="preserve">. </w:t>
      </w:r>
      <w:r w:rsidRPr="00B22897">
        <w:rPr>
          <w:rFonts w:ascii="Times New Roman" w:hAnsi="Times New Roman" w:cs="B Nazanin" w:hint="cs"/>
          <w:sz w:val="20"/>
          <w:rtl/>
        </w:rPr>
        <w:t>نام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نشریه</w:t>
      </w:r>
      <w:r w:rsidRPr="00B22897">
        <w:rPr>
          <w:rFonts w:ascii="Times New Roman" w:hAnsi="Times New Roman" w:cs="B Nazanin"/>
          <w:sz w:val="20"/>
          <w:rtl/>
        </w:rPr>
        <w:t>/</w:t>
      </w:r>
      <w:r w:rsidRPr="00B22897">
        <w:rPr>
          <w:rFonts w:ascii="Times New Roman" w:hAnsi="Times New Roman" w:cs="B Nazanin" w:hint="cs"/>
          <w:sz w:val="20"/>
          <w:rtl/>
        </w:rPr>
        <w:t>سازمان،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جلد</w:t>
      </w:r>
      <w:r w:rsidRPr="00B22897">
        <w:rPr>
          <w:rFonts w:ascii="Times New Roman" w:hAnsi="Times New Roman" w:cs="B Nazanin"/>
          <w:sz w:val="20"/>
          <w:rtl/>
        </w:rPr>
        <w:t>(</w:t>
      </w:r>
      <w:r w:rsidRPr="00B22897">
        <w:rPr>
          <w:rFonts w:ascii="Times New Roman" w:hAnsi="Times New Roman" w:cs="B Nazanin" w:hint="cs"/>
          <w:sz w:val="20"/>
          <w:rtl/>
        </w:rPr>
        <w:t>شماره</w:t>
      </w:r>
      <w:r w:rsidRPr="00B22897">
        <w:rPr>
          <w:rFonts w:ascii="Times New Roman" w:hAnsi="Times New Roman" w:cs="B Nazanin"/>
          <w:sz w:val="20"/>
          <w:rtl/>
        </w:rPr>
        <w:t>)</w:t>
      </w:r>
      <w:r w:rsidRPr="00B22897">
        <w:rPr>
          <w:rFonts w:ascii="Times New Roman" w:hAnsi="Times New Roman" w:cs="B Nazanin" w:hint="cs"/>
          <w:sz w:val="20"/>
          <w:rtl/>
        </w:rPr>
        <w:t>،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صص</w:t>
      </w:r>
      <w:r w:rsidRPr="00B22897">
        <w:rPr>
          <w:rFonts w:ascii="Times New Roman" w:hAnsi="Times New Roman" w:cs="B Nazanin"/>
          <w:sz w:val="20"/>
          <w:rtl/>
        </w:rPr>
        <w:t>.</w:t>
      </w:r>
    </w:p>
    <w:p w14:paraId="4C098DD8" w14:textId="77777777" w:rsidR="006F1EC5" w:rsidRPr="00B22897" w:rsidRDefault="006F1EC5" w:rsidP="006F1EC5">
      <w:pPr>
        <w:jc w:val="both"/>
        <w:rPr>
          <w:rFonts w:ascii="Times New Roman" w:hAnsi="Times New Roman" w:cs="B Nazanin"/>
          <w:sz w:val="20"/>
          <w:rtl/>
        </w:rPr>
      </w:pPr>
      <w:r w:rsidRPr="00B22897">
        <w:rPr>
          <w:rFonts w:ascii="Times New Roman" w:hAnsi="Times New Roman" w:cs="B Nazanin"/>
          <w:sz w:val="20"/>
          <w:rtl/>
        </w:rPr>
        <w:t xml:space="preserve">   </w:t>
      </w:r>
      <w:r w:rsidRPr="00B22897">
        <w:rPr>
          <w:rFonts w:ascii="Times New Roman" w:hAnsi="Times New Roman" w:cs="B Nazanin" w:hint="cs"/>
          <w:sz w:val="20"/>
          <w:rtl/>
        </w:rPr>
        <w:t>2.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علوی،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الف</w:t>
      </w:r>
      <w:r w:rsidRPr="00B22897">
        <w:rPr>
          <w:rFonts w:ascii="Times New Roman" w:hAnsi="Times New Roman" w:cs="B Nazanin"/>
          <w:sz w:val="20"/>
          <w:rtl/>
        </w:rPr>
        <w:t>.</w:t>
      </w:r>
      <w:r w:rsidRPr="00B22897">
        <w:rPr>
          <w:rFonts w:ascii="Times New Roman" w:hAnsi="Times New Roman" w:cs="B Nazanin" w:hint="cs"/>
          <w:sz w:val="20"/>
          <w:rtl/>
        </w:rPr>
        <w:t>،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و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احمدی،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ب</w:t>
      </w:r>
      <w:r w:rsidRPr="00B22897">
        <w:rPr>
          <w:rFonts w:ascii="Times New Roman" w:hAnsi="Times New Roman" w:cs="B Nazanin"/>
          <w:sz w:val="20"/>
          <w:rtl/>
        </w:rPr>
        <w:t xml:space="preserve">. (1393). </w:t>
      </w:r>
      <w:r w:rsidRPr="00B22897">
        <w:rPr>
          <w:rFonts w:ascii="Times New Roman" w:hAnsi="Times New Roman" w:cs="B Nazanin" w:hint="cs"/>
          <w:sz w:val="20"/>
          <w:rtl/>
        </w:rPr>
        <w:t>عنوان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مقاله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درباره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هزینه‌های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اقتصادی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مدیریت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پسماند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صنعتی</w:t>
      </w:r>
      <w:r w:rsidRPr="00B22897">
        <w:rPr>
          <w:rFonts w:ascii="Times New Roman" w:hAnsi="Times New Roman" w:cs="B Nazanin"/>
          <w:sz w:val="20"/>
          <w:rtl/>
        </w:rPr>
        <w:t xml:space="preserve">. </w:t>
      </w:r>
      <w:r w:rsidRPr="00B22897">
        <w:rPr>
          <w:rFonts w:ascii="Times New Roman" w:hAnsi="Times New Roman" w:cs="B Nazanin" w:hint="cs"/>
          <w:sz w:val="20"/>
          <w:rtl/>
        </w:rPr>
        <w:t>نام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نشریه،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جلد</w:t>
      </w:r>
      <w:r w:rsidRPr="00B22897">
        <w:rPr>
          <w:rFonts w:ascii="Times New Roman" w:hAnsi="Times New Roman" w:cs="B Nazanin"/>
          <w:sz w:val="20"/>
          <w:rtl/>
        </w:rPr>
        <w:t>(</w:t>
      </w:r>
      <w:r w:rsidRPr="00B22897">
        <w:rPr>
          <w:rFonts w:ascii="Times New Roman" w:hAnsi="Times New Roman" w:cs="B Nazanin" w:hint="cs"/>
          <w:sz w:val="20"/>
          <w:rtl/>
        </w:rPr>
        <w:t>شماره</w:t>
      </w:r>
      <w:r w:rsidRPr="00B22897">
        <w:rPr>
          <w:rFonts w:ascii="Times New Roman" w:hAnsi="Times New Roman" w:cs="B Nazanin"/>
          <w:sz w:val="20"/>
          <w:rtl/>
        </w:rPr>
        <w:t>)</w:t>
      </w:r>
      <w:r w:rsidRPr="00B22897">
        <w:rPr>
          <w:rFonts w:ascii="Times New Roman" w:hAnsi="Times New Roman" w:cs="B Nazanin" w:hint="cs"/>
          <w:sz w:val="20"/>
          <w:rtl/>
        </w:rPr>
        <w:t>،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صص</w:t>
      </w:r>
      <w:r w:rsidRPr="00B22897">
        <w:rPr>
          <w:rFonts w:ascii="Times New Roman" w:hAnsi="Times New Roman" w:cs="B Nazanin"/>
          <w:sz w:val="20"/>
          <w:rtl/>
        </w:rPr>
        <w:t>.</w:t>
      </w:r>
    </w:p>
    <w:p w14:paraId="25936672" w14:textId="77777777" w:rsidR="006F1EC5" w:rsidRPr="00B22897" w:rsidRDefault="006F1EC5" w:rsidP="006F1EC5">
      <w:pPr>
        <w:jc w:val="both"/>
        <w:rPr>
          <w:rFonts w:ascii="Times New Roman" w:hAnsi="Times New Roman" w:cs="B Nazanin"/>
          <w:sz w:val="20"/>
          <w:rtl/>
        </w:rPr>
      </w:pPr>
      <w:r w:rsidRPr="00B22897">
        <w:rPr>
          <w:rFonts w:ascii="Times New Roman" w:hAnsi="Times New Roman" w:cs="B Nazanin"/>
          <w:sz w:val="20"/>
          <w:rtl/>
        </w:rPr>
        <w:t xml:space="preserve">   </w:t>
      </w:r>
      <w:r w:rsidRPr="00B22897">
        <w:rPr>
          <w:rFonts w:ascii="Times New Roman" w:hAnsi="Times New Roman" w:cs="B Nazanin" w:hint="cs"/>
          <w:sz w:val="20"/>
          <w:rtl/>
        </w:rPr>
        <w:t>3.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علوی،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الف</w:t>
      </w:r>
      <w:r w:rsidRPr="00B22897">
        <w:rPr>
          <w:rFonts w:ascii="Times New Roman" w:hAnsi="Times New Roman" w:cs="B Nazanin"/>
          <w:sz w:val="20"/>
          <w:rtl/>
        </w:rPr>
        <w:t>.</w:t>
      </w:r>
      <w:r w:rsidRPr="00B22897">
        <w:rPr>
          <w:rFonts w:ascii="Times New Roman" w:hAnsi="Times New Roman" w:cs="B Nazanin" w:hint="cs"/>
          <w:sz w:val="20"/>
          <w:rtl/>
        </w:rPr>
        <w:t>،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و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همکاران</w:t>
      </w:r>
      <w:r w:rsidRPr="00B22897">
        <w:rPr>
          <w:rFonts w:ascii="Times New Roman" w:hAnsi="Times New Roman" w:cs="B Nazanin"/>
          <w:sz w:val="20"/>
          <w:rtl/>
        </w:rPr>
        <w:t xml:space="preserve">. (1393). </w:t>
      </w:r>
      <w:r w:rsidRPr="00B22897">
        <w:rPr>
          <w:rFonts w:ascii="Times New Roman" w:hAnsi="Times New Roman" w:cs="B Nazanin" w:hint="cs"/>
          <w:sz w:val="20"/>
          <w:rtl/>
        </w:rPr>
        <w:t>عنوان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گزارش</w:t>
      </w:r>
      <w:r w:rsidRPr="00B22897">
        <w:rPr>
          <w:rFonts w:ascii="Times New Roman" w:hAnsi="Times New Roman" w:cs="B Nazanin"/>
          <w:sz w:val="20"/>
          <w:rtl/>
        </w:rPr>
        <w:t>/</w:t>
      </w:r>
      <w:r w:rsidRPr="00B22897">
        <w:rPr>
          <w:rFonts w:ascii="Times New Roman" w:hAnsi="Times New Roman" w:cs="B Nazanin" w:hint="cs"/>
          <w:sz w:val="20"/>
          <w:rtl/>
        </w:rPr>
        <w:t>مقاله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درباره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وضعیت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مدیریت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پسماند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در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صنایع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نفت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و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پتروشیمی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ایران</w:t>
      </w:r>
      <w:r w:rsidRPr="00B22897">
        <w:rPr>
          <w:rFonts w:ascii="Times New Roman" w:hAnsi="Times New Roman" w:cs="B Nazanin"/>
          <w:sz w:val="20"/>
          <w:rtl/>
        </w:rPr>
        <w:t xml:space="preserve">. </w:t>
      </w:r>
      <w:r w:rsidRPr="00B22897">
        <w:rPr>
          <w:rFonts w:ascii="Times New Roman" w:hAnsi="Times New Roman" w:cs="B Nazanin" w:hint="cs"/>
          <w:sz w:val="20"/>
          <w:rtl/>
        </w:rPr>
        <w:t>نام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سازمان</w:t>
      </w:r>
      <w:r w:rsidRPr="00B22897">
        <w:rPr>
          <w:rFonts w:ascii="Times New Roman" w:hAnsi="Times New Roman" w:cs="B Nazanin"/>
          <w:sz w:val="20"/>
          <w:rtl/>
        </w:rPr>
        <w:t>/</w:t>
      </w:r>
      <w:r w:rsidRPr="00B22897">
        <w:rPr>
          <w:rFonts w:ascii="Times New Roman" w:hAnsi="Times New Roman" w:cs="B Nazanin" w:hint="cs"/>
          <w:sz w:val="20"/>
          <w:rtl/>
        </w:rPr>
        <w:t>نشریه،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محل</w:t>
      </w:r>
      <w:r w:rsidRPr="00B22897">
        <w:rPr>
          <w:rFonts w:ascii="Times New Roman" w:hAnsi="Times New Roman" w:cs="B Nazanin"/>
          <w:sz w:val="20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rtl/>
        </w:rPr>
        <w:t>انتشار</w:t>
      </w:r>
      <w:r w:rsidRPr="00B22897">
        <w:rPr>
          <w:rFonts w:ascii="Times New Roman" w:hAnsi="Times New Roman" w:cs="B Nazanin"/>
          <w:sz w:val="20"/>
          <w:rtl/>
        </w:rPr>
        <w:t>.</w:t>
      </w:r>
    </w:p>
    <w:p w14:paraId="22CDE820" w14:textId="77777777" w:rsidR="006F1EC5" w:rsidRPr="00B22897" w:rsidRDefault="006F1EC5" w:rsidP="006F1EC5">
      <w:pPr>
        <w:bidi w:val="0"/>
        <w:jc w:val="both"/>
        <w:rPr>
          <w:rFonts w:ascii="Times New Roman" w:hAnsi="Times New Roman" w:cstheme="majorBidi"/>
          <w:sz w:val="20"/>
          <w:szCs w:val="20"/>
          <w:rtl/>
        </w:rPr>
      </w:pPr>
      <w:r w:rsidRPr="00B22897">
        <w:rPr>
          <w:rFonts w:ascii="Times New Roman" w:hAnsi="Times New Roman" w:cstheme="majorBidi"/>
          <w:sz w:val="20"/>
          <w:szCs w:val="20"/>
        </w:rPr>
        <w:t>4.Baumann, H., &amp; Tillman, A.-M. (2004). Title about life cycle assessment and industrial applications. Publisher, Place</w:t>
      </w:r>
      <w:r w:rsidRPr="00B22897">
        <w:rPr>
          <w:rFonts w:ascii="Times New Roman" w:hAnsi="Times New Roman" w:cstheme="majorBidi"/>
          <w:sz w:val="20"/>
          <w:szCs w:val="20"/>
          <w:rtl/>
        </w:rPr>
        <w:t>.</w:t>
      </w:r>
    </w:p>
    <w:p w14:paraId="504EDCC1" w14:textId="77777777" w:rsidR="006F1EC5" w:rsidRPr="00B22897" w:rsidRDefault="006F1EC5" w:rsidP="006F1EC5">
      <w:pPr>
        <w:bidi w:val="0"/>
        <w:jc w:val="both"/>
        <w:rPr>
          <w:rFonts w:ascii="Times New Roman" w:hAnsi="Times New Roman" w:cstheme="majorBidi"/>
          <w:sz w:val="20"/>
          <w:szCs w:val="20"/>
          <w:rtl/>
        </w:rPr>
      </w:pPr>
      <w:r w:rsidRPr="00B22897">
        <w:rPr>
          <w:rFonts w:ascii="Times New Roman" w:hAnsi="Times New Roman" w:cstheme="majorBidi"/>
          <w:sz w:val="20"/>
          <w:szCs w:val="20"/>
        </w:rPr>
        <w:t>5.Camisón, C., &amp; Villar-López, A. (2011). Non-technical innovation: Organizational memory and learning capabilities as antecedent factors with effects on sustained competitive advantage. Industrial Marketing Management, 40, 1294–1304</w:t>
      </w:r>
      <w:r w:rsidRPr="00B22897">
        <w:rPr>
          <w:rFonts w:ascii="Times New Roman" w:hAnsi="Times New Roman" w:cstheme="majorBidi"/>
          <w:sz w:val="20"/>
          <w:szCs w:val="20"/>
          <w:rtl/>
        </w:rPr>
        <w:t>.</w:t>
      </w:r>
    </w:p>
    <w:p w14:paraId="7C77BCBD" w14:textId="77777777" w:rsidR="006F1EC5" w:rsidRPr="00B22897" w:rsidRDefault="006F1EC5" w:rsidP="006F1EC5">
      <w:pPr>
        <w:bidi w:val="0"/>
        <w:jc w:val="both"/>
        <w:rPr>
          <w:rFonts w:ascii="Times New Roman" w:hAnsi="Times New Roman" w:cstheme="majorBidi"/>
          <w:sz w:val="20"/>
          <w:szCs w:val="20"/>
          <w:rtl/>
        </w:rPr>
      </w:pPr>
      <w:r w:rsidRPr="00B22897">
        <w:rPr>
          <w:rFonts w:ascii="Times New Roman" w:hAnsi="Times New Roman" w:cstheme="majorBidi"/>
          <w:sz w:val="20"/>
          <w:szCs w:val="20"/>
        </w:rPr>
        <w:t>6.Chandra, P., Kumar, X., &amp; Colleagues. (2014). Title about industrial waste management / sustainability practices. Journal Name, Volume (Issue), pages</w:t>
      </w:r>
      <w:r w:rsidRPr="00B22897">
        <w:rPr>
          <w:rFonts w:ascii="Times New Roman" w:hAnsi="Times New Roman" w:cstheme="majorBidi"/>
          <w:sz w:val="20"/>
          <w:szCs w:val="20"/>
          <w:rtl/>
        </w:rPr>
        <w:t>.</w:t>
      </w:r>
    </w:p>
    <w:p w14:paraId="18909CB1" w14:textId="77777777" w:rsidR="006F1EC5" w:rsidRPr="00B22897" w:rsidRDefault="006F1EC5" w:rsidP="006F1EC5">
      <w:pPr>
        <w:bidi w:val="0"/>
        <w:jc w:val="both"/>
        <w:rPr>
          <w:rFonts w:ascii="Times New Roman" w:hAnsi="Times New Roman" w:cstheme="majorBidi"/>
          <w:sz w:val="20"/>
          <w:szCs w:val="20"/>
          <w:rtl/>
        </w:rPr>
      </w:pPr>
      <w:r w:rsidRPr="00B22897">
        <w:rPr>
          <w:rFonts w:ascii="Times New Roman" w:hAnsi="Times New Roman" w:cstheme="majorBidi"/>
          <w:sz w:val="20"/>
          <w:szCs w:val="20"/>
        </w:rPr>
        <w:t>7.Finnveden, G., et al. (2009). Title about life cycle assessment framework and applications. Journal Name, Volume (Issue), pages</w:t>
      </w:r>
      <w:r w:rsidRPr="00B22897">
        <w:rPr>
          <w:rFonts w:ascii="Times New Roman" w:hAnsi="Times New Roman" w:cstheme="majorBidi"/>
          <w:sz w:val="20"/>
          <w:szCs w:val="20"/>
          <w:rtl/>
        </w:rPr>
        <w:t>.</w:t>
      </w:r>
    </w:p>
    <w:p w14:paraId="7ED7F9DB" w14:textId="77777777" w:rsidR="006F1EC5" w:rsidRPr="00B22897" w:rsidRDefault="006F1EC5" w:rsidP="006F1EC5">
      <w:pPr>
        <w:bidi w:val="0"/>
        <w:jc w:val="both"/>
        <w:rPr>
          <w:rFonts w:ascii="Times New Roman" w:hAnsi="Times New Roman" w:cstheme="majorBidi"/>
          <w:sz w:val="20"/>
          <w:szCs w:val="20"/>
          <w:rtl/>
        </w:rPr>
      </w:pPr>
      <w:r w:rsidRPr="00B22897">
        <w:rPr>
          <w:rFonts w:ascii="Times New Roman" w:hAnsi="Times New Roman" w:cstheme="majorBidi"/>
          <w:sz w:val="20"/>
          <w:szCs w:val="20"/>
        </w:rPr>
        <w:t>8.Guinée, J. B. (2002). Handbook on life cycle assessment: Operational guide to the ISO standards. Publisher, Place</w:t>
      </w:r>
      <w:r w:rsidRPr="00B22897">
        <w:rPr>
          <w:rFonts w:ascii="Times New Roman" w:hAnsi="Times New Roman" w:cstheme="majorBidi"/>
          <w:sz w:val="20"/>
          <w:szCs w:val="20"/>
          <w:rtl/>
        </w:rPr>
        <w:t>.</w:t>
      </w:r>
    </w:p>
    <w:p w14:paraId="3E99324E" w14:textId="77777777" w:rsidR="006F1EC5" w:rsidRPr="00B22897" w:rsidRDefault="006F1EC5" w:rsidP="006F1EC5">
      <w:pPr>
        <w:bidi w:val="0"/>
        <w:jc w:val="both"/>
        <w:rPr>
          <w:rFonts w:ascii="Times New Roman" w:hAnsi="Times New Roman" w:cstheme="majorBidi"/>
          <w:sz w:val="20"/>
          <w:szCs w:val="20"/>
          <w:rtl/>
        </w:rPr>
      </w:pPr>
      <w:r w:rsidRPr="00B22897">
        <w:rPr>
          <w:rFonts w:ascii="Times New Roman" w:hAnsi="Times New Roman" w:cstheme="majorBidi"/>
          <w:sz w:val="20"/>
          <w:szCs w:val="20"/>
        </w:rPr>
        <w:t>9.Hazen, B. T., &amp; Anthony, T. (2012). Toward creating competitive advantage with logistics information technology. International Journal of Physical Distribution &amp; Logistics Management, 42(1), 8–35</w:t>
      </w:r>
      <w:r w:rsidRPr="00B22897">
        <w:rPr>
          <w:rFonts w:ascii="Times New Roman" w:hAnsi="Times New Roman" w:cstheme="majorBidi"/>
          <w:sz w:val="20"/>
          <w:szCs w:val="20"/>
          <w:rtl/>
        </w:rPr>
        <w:t>.</w:t>
      </w:r>
    </w:p>
    <w:p w14:paraId="162BBBF8" w14:textId="77777777" w:rsidR="006F1EC5" w:rsidRPr="00B22897" w:rsidRDefault="006F1EC5" w:rsidP="006F1EC5">
      <w:pPr>
        <w:bidi w:val="0"/>
        <w:jc w:val="both"/>
        <w:rPr>
          <w:rFonts w:ascii="Times New Roman" w:hAnsi="Times New Roman" w:cstheme="majorBidi"/>
          <w:sz w:val="20"/>
          <w:szCs w:val="20"/>
          <w:rtl/>
        </w:rPr>
      </w:pPr>
      <w:r w:rsidRPr="00B22897">
        <w:rPr>
          <w:rFonts w:ascii="Times New Roman" w:hAnsi="Times New Roman" w:cstheme="majorBidi"/>
          <w:sz w:val="20"/>
          <w:szCs w:val="20"/>
        </w:rPr>
        <w:t>10.ISO. (2006). ISO 14040 / ISO 14044: Environmental management – Life cycle assessment – Principles, framework, requirements and guidelines. International Organization for Standardization, Geneva</w:t>
      </w:r>
      <w:r w:rsidRPr="00B22897">
        <w:rPr>
          <w:rFonts w:ascii="Times New Roman" w:hAnsi="Times New Roman" w:cstheme="majorBidi"/>
          <w:sz w:val="20"/>
          <w:szCs w:val="20"/>
          <w:rtl/>
        </w:rPr>
        <w:t>.</w:t>
      </w:r>
    </w:p>
    <w:p w14:paraId="26D6E692" w14:textId="77777777" w:rsidR="006F1EC5" w:rsidRPr="00B22897" w:rsidRDefault="006F1EC5" w:rsidP="006F1EC5">
      <w:pPr>
        <w:bidi w:val="0"/>
        <w:jc w:val="both"/>
        <w:rPr>
          <w:rFonts w:ascii="Times New Roman" w:hAnsi="Times New Roman" w:cstheme="majorBidi"/>
          <w:sz w:val="20"/>
          <w:szCs w:val="20"/>
        </w:rPr>
      </w:pPr>
      <w:r w:rsidRPr="00B22897">
        <w:rPr>
          <w:rFonts w:ascii="Times New Roman" w:hAnsi="Times New Roman" w:cstheme="majorBidi"/>
          <w:sz w:val="20"/>
          <w:szCs w:val="20"/>
        </w:rPr>
        <w:t>11.Khoshnevisan, B., et al. (2018). Title about purposeful sampling and LCA in environmental/industrial studies. Journal Name, Volume (Issue), pages</w:t>
      </w:r>
      <w:r w:rsidRPr="00B22897">
        <w:rPr>
          <w:rFonts w:ascii="Times New Roman" w:hAnsi="Times New Roman" w:cstheme="majorBidi"/>
          <w:sz w:val="20"/>
          <w:szCs w:val="20"/>
          <w:rtl/>
        </w:rPr>
        <w:t>.</w:t>
      </w:r>
    </w:p>
    <w:p w14:paraId="1D5841D6" w14:textId="77777777" w:rsidR="004C457E" w:rsidRPr="00B22897" w:rsidRDefault="006F1EC5" w:rsidP="006F1EC5">
      <w:pPr>
        <w:bidi w:val="0"/>
        <w:jc w:val="both"/>
        <w:rPr>
          <w:rFonts w:ascii="Times New Roman" w:hAnsi="Times New Roman" w:cstheme="majorBidi"/>
          <w:sz w:val="20"/>
          <w:szCs w:val="20"/>
        </w:rPr>
      </w:pPr>
      <w:r w:rsidRPr="00B22897">
        <w:rPr>
          <w:rFonts w:ascii="Times New Roman" w:hAnsi="Times New Roman" w:cstheme="majorBidi"/>
          <w:sz w:val="20"/>
          <w:szCs w:val="20"/>
        </w:rPr>
        <w:t>12.Lee, T. M., &amp; Inaba, A. (2004). Title about ISO 14040-based LCA applications and industrial energy efficiency. Journal/Report Name, Volume (Issue), pages</w:t>
      </w:r>
    </w:p>
    <w:p w14:paraId="5DE27D91" w14:textId="77777777" w:rsidR="004C457E" w:rsidRPr="00B22897" w:rsidRDefault="004C457E" w:rsidP="004C457E">
      <w:pPr>
        <w:bidi w:val="0"/>
        <w:jc w:val="both"/>
        <w:rPr>
          <w:rFonts w:ascii="Times New Roman" w:hAnsi="Times New Roman" w:cstheme="majorBidi"/>
          <w:sz w:val="20"/>
          <w:szCs w:val="20"/>
        </w:rPr>
      </w:pPr>
    </w:p>
    <w:p w14:paraId="54F800D0" w14:textId="77777777" w:rsidR="004C457E" w:rsidRPr="00B22897" w:rsidRDefault="004C457E" w:rsidP="004C457E">
      <w:pPr>
        <w:bidi w:val="0"/>
        <w:jc w:val="right"/>
        <w:rPr>
          <w:rFonts w:ascii="Times New Roman" w:hAnsi="Times New Roman" w:cs="B Nazanin"/>
          <w:b/>
          <w:bCs/>
          <w:sz w:val="20"/>
          <w:szCs w:val="24"/>
        </w:rPr>
      </w:pP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چکیده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فارسی</w:t>
      </w:r>
      <w:r w:rsidRPr="00B22897">
        <w:rPr>
          <w:rFonts w:ascii="Times New Roman" w:hAnsi="Times New Roman" w:cs="B Nazanin"/>
          <w:b/>
          <w:bCs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b/>
          <w:bCs/>
          <w:sz w:val="20"/>
          <w:szCs w:val="24"/>
          <w:rtl/>
        </w:rPr>
        <w:t>مقاله</w:t>
      </w:r>
    </w:p>
    <w:p w14:paraId="4943FCEF" w14:textId="77777777" w:rsidR="004C457E" w:rsidRPr="00B22897" w:rsidRDefault="004C457E" w:rsidP="004C457E">
      <w:pPr>
        <w:jc w:val="both"/>
        <w:rPr>
          <w:rFonts w:ascii="Times New Roman" w:hAnsi="Times New Roman" w:cs="B Nazanin"/>
          <w:sz w:val="20"/>
          <w:szCs w:val="24"/>
        </w:rPr>
      </w:pPr>
      <w:r w:rsidRPr="00B22897">
        <w:rPr>
          <w:rFonts w:ascii="Times New Roman" w:hAnsi="Times New Roman" w:cs="B Nazanin" w:hint="cs"/>
          <w:sz w:val="20"/>
          <w:szCs w:val="24"/>
          <w:rtl/>
        </w:rPr>
        <w:t>این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مقاله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هدف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ارزیابی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نقش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ارزیابی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چرخه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عمر</w:t>
      </w:r>
      <w:r w:rsidRPr="00B22897">
        <w:rPr>
          <w:rFonts w:ascii="Times New Roman" w:hAnsi="Times New Roman" w:cs="B Nazanin"/>
          <w:sz w:val="20"/>
          <w:szCs w:val="24"/>
        </w:rPr>
        <w:t xml:space="preserve"> (LCA)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مدیریت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پسماند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صنعتی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تحلیل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همزمان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پیامدهای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زیست‌محیطی،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اقتصادی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ایمنی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صنایع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نفت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پتروشیمی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استان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خوزستان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انجام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شده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است.</w:t>
      </w:r>
      <w:r w:rsidRPr="00B22897">
        <w:rPr>
          <w:rFonts w:ascii="Times New Roman" w:hAnsi="Times New Roman" w:cs="B Nazanin"/>
          <w:sz w:val="20"/>
          <w:szCs w:val="24"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پژوهش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نوع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کاربردی</w:t>
      </w:r>
      <w:r w:rsidRPr="00B22897">
        <w:rPr>
          <w:rFonts w:ascii="Times New Roman" w:hAnsi="Times New Roman" w:cs="Arial" w:hint="cs"/>
          <w:sz w:val="20"/>
          <w:szCs w:val="24"/>
          <w:rtl/>
        </w:rPr>
        <w:t>–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توصیفی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رویکرد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مطالعه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موردی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اجرا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شده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داده‌ها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طریق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نمونه‌گیری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هدفمند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نوع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پسماند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نفتی،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شیمیایی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فلزی،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پرسشنامه‌های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ایمنی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کارکنان،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چک‌لیست‌های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زیست‌محیطی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مدل‌سازی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نرم‌افزارهای</w:t>
      </w:r>
      <w:r w:rsidRPr="00B22897">
        <w:rPr>
          <w:rFonts w:ascii="Times New Roman" w:hAnsi="Times New Roman" w:cs="B Nazanin"/>
          <w:sz w:val="20"/>
          <w:szCs w:val="24"/>
        </w:rPr>
        <w:t xml:space="preserve"> SimaPro</w:t>
      </w:r>
      <w:r w:rsidR="00B53F7B" w:rsidRPr="00B22897">
        <w:rPr>
          <w:rFonts w:ascii="Times New Roman" w:hAnsi="Times New Roman" w:cs="B Nazanin"/>
          <w:sz w:val="20"/>
          <w:szCs w:val="24"/>
        </w:rPr>
        <w:t>) LCA</w:t>
      </w:r>
      <w:r w:rsidRPr="00B22897">
        <w:rPr>
          <w:rFonts w:ascii="Times New Roman" w:hAnsi="Times New Roman" w:cs="B Nazanin"/>
          <w:sz w:val="20"/>
          <w:szCs w:val="24"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</w:rPr>
        <w:t xml:space="preserve"> </w:t>
      </w:r>
      <w:r w:rsidR="00B53F7B" w:rsidRPr="00B22897">
        <w:rPr>
          <w:rFonts w:ascii="Times New Roman" w:hAnsi="Times New Roman" w:cs="B Nazanin"/>
          <w:sz w:val="20"/>
          <w:szCs w:val="24"/>
        </w:rPr>
        <w:t>(</w:t>
      </w:r>
      <w:r w:rsidRPr="00B22897">
        <w:rPr>
          <w:rFonts w:ascii="Times New Roman" w:hAnsi="Times New Roman" w:cs="B Nazanin"/>
          <w:sz w:val="20"/>
          <w:szCs w:val="24"/>
        </w:rPr>
        <w:t xml:space="preserve">GaBi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اساس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استانداردهای</w:t>
      </w:r>
      <w:r w:rsidRPr="00B22897">
        <w:rPr>
          <w:rFonts w:ascii="Times New Roman" w:hAnsi="Times New Roman" w:cs="B Nazanin"/>
          <w:sz w:val="20"/>
          <w:szCs w:val="24"/>
        </w:rPr>
        <w:t xml:space="preserve"> ISO 14040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</w:rPr>
        <w:t xml:space="preserve"> ISO 14044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گردآوری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شده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است</w:t>
      </w:r>
      <w:r w:rsidRPr="00B22897">
        <w:rPr>
          <w:rFonts w:ascii="Times New Roman" w:hAnsi="Times New Roman" w:cs="B Nazanin"/>
          <w:sz w:val="20"/>
          <w:szCs w:val="24"/>
        </w:rPr>
        <w:t xml:space="preserve">.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نتایج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نشان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می‌دهد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دفن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پسماند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نفتی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بیشترین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میزان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انتشار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آلاینده‌ها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ریسک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ایمنی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ایجاد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می‌کند،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حالی‌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بازیافت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پسماند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فلزی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وجود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نیاز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سرمایه‌گذاری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اولیه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بیشتر،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کمترین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انتشار</w:t>
      </w:r>
      <w:r w:rsidRPr="00B22897">
        <w:rPr>
          <w:rFonts w:ascii="Times New Roman" w:hAnsi="Times New Roman" w:cs="B Nazanin"/>
          <w:sz w:val="20"/>
          <w:szCs w:val="24"/>
        </w:rPr>
        <w:t xml:space="preserve"> CO</w:t>
      </w:r>
      <w:r w:rsidRPr="00B22897">
        <w:rPr>
          <w:rFonts w:ascii="Cambria Math" w:hAnsi="Cambria Math" w:cs="Cambria Math"/>
          <w:sz w:val="20"/>
          <w:szCs w:val="24"/>
        </w:rPr>
        <w:t>₂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بالاترین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صرفه‌جویی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اقتصادی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پایین‌ترین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ریسک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شغلی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به‌دنبال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دارد</w:t>
      </w:r>
      <w:r w:rsidRPr="00B22897">
        <w:rPr>
          <w:rFonts w:ascii="Times New Roman" w:hAnsi="Times New Roman" w:cs="B Nazanin"/>
          <w:sz w:val="20"/>
          <w:szCs w:val="24"/>
        </w:rPr>
        <w:t xml:space="preserve">.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تحلیل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یافته‌ها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بیانگر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آن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است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ترکیب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فناوری‌های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سبز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اصول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مهندسی</w:t>
      </w:r>
      <w:r w:rsidRPr="00B22897">
        <w:rPr>
          <w:rFonts w:ascii="Times New Roman" w:hAnsi="Times New Roman" w:cs="B Nazanin"/>
          <w:sz w:val="20"/>
          <w:szCs w:val="24"/>
        </w:rPr>
        <w:t xml:space="preserve"> HSE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به‌کارگیری</w:t>
      </w:r>
      <w:r w:rsidRPr="00B22897">
        <w:rPr>
          <w:rFonts w:ascii="Times New Roman" w:hAnsi="Times New Roman" w:cs="B Nazanin"/>
          <w:sz w:val="20"/>
          <w:szCs w:val="24"/>
        </w:rPr>
        <w:t xml:space="preserve"> LCA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تصمیم‌گیری‌های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مدیریتی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می‌تواند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الگوی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مناسبی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برای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کاهش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آلاینده‌ها،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ارتقای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ایمنی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بهبود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کارایی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اقتصادی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در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مدیریت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پسماند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صنعتی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ایران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فراهم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سازد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و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زمینه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گذار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از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روش‌های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سنتی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به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راهکارهای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پایدار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را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تقویت</w:t>
      </w:r>
      <w:r w:rsidRPr="00B22897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B22897">
        <w:rPr>
          <w:rFonts w:ascii="Times New Roman" w:hAnsi="Times New Roman" w:cs="B Nazanin" w:hint="cs"/>
          <w:sz w:val="20"/>
          <w:szCs w:val="24"/>
          <w:rtl/>
        </w:rPr>
        <w:t>کند</w:t>
      </w:r>
      <w:r w:rsidRPr="00B22897">
        <w:rPr>
          <w:rFonts w:ascii="Times New Roman" w:hAnsi="Times New Roman" w:cs="B Nazanin"/>
          <w:sz w:val="20"/>
          <w:szCs w:val="24"/>
        </w:rPr>
        <w:t>.</w:t>
      </w:r>
    </w:p>
    <w:sectPr w:rsidR="004C457E" w:rsidRPr="00B22897" w:rsidSect="00AC7089">
      <w:headerReference w:type="default" r:id="rId7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B4EEB" w14:textId="77777777" w:rsidR="0051777C" w:rsidRDefault="0051777C" w:rsidP="006F1EC5">
      <w:pPr>
        <w:spacing w:after="0" w:line="240" w:lineRule="auto"/>
      </w:pPr>
      <w:r>
        <w:separator/>
      </w:r>
    </w:p>
  </w:endnote>
  <w:endnote w:type="continuationSeparator" w:id="0">
    <w:p w14:paraId="60F568EC" w14:textId="77777777" w:rsidR="0051777C" w:rsidRDefault="0051777C" w:rsidP="006F1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6231A1" w14:textId="77777777" w:rsidR="0051777C" w:rsidRDefault="0051777C" w:rsidP="006F1EC5">
      <w:pPr>
        <w:spacing w:after="0" w:line="240" w:lineRule="auto"/>
      </w:pPr>
      <w:r>
        <w:separator/>
      </w:r>
    </w:p>
  </w:footnote>
  <w:footnote w:type="continuationSeparator" w:id="0">
    <w:p w14:paraId="7FB8A9DF" w14:textId="77777777" w:rsidR="0051777C" w:rsidRDefault="0051777C" w:rsidP="006F1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EB131" w14:textId="77777777" w:rsidR="006F1EC5" w:rsidRDefault="006F1EC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185C2F7" wp14:editId="43954E34">
          <wp:simplePos x="0" y="0"/>
          <wp:positionH relativeFrom="column">
            <wp:posOffset>-906780</wp:posOffset>
          </wp:positionH>
          <wp:positionV relativeFrom="paragraph">
            <wp:posOffset>-433705</wp:posOffset>
          </wp:positionV>
          <wp:extent cx="7553960" cy="683260"/>
          <wp:effectExtent l="0" t="0" r="8890" b="254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960" cy="683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118C8"/>
    <w:multiLevelType w:val="hybridMultilevel"/>
    <w:tmpl w:val="BE7AF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5403B"/>
    <w:multiLevelType w:val="hybridMultilevel"/>
    <w:tmpl w:val="BEB26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53CC3"/>
    <w:multiLevelType w:val="multilevel"/>
    <w:tmpl w:val="7E480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9248FC"/>
    <w:multiLevelType w:val="hybridMultilevel"/>
    <w:tmpl w:val="5686A4BA"/>
    <w:lvl w:ilvl="0" w:tplc="04090001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4" w15:restartNumberingAfterBreak="0">
    <w:nsid w:val="1DDC3F9C"/>
    <w:multiLevelType w:val="hybridMultilevel"/>
    <w:tmpl w:val="12DCECA8"/>
    <w:lvl w:ilvl="0" w:tplc="04090001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5" w15:restartNumberingAfterBreak="0">
    <w:nsid w:val="21FB5715"/>
    <w:multiLevelType w:val="hybridMultilevel"/>
    <w:tmpl w:val="0CC66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E282D"/>
    <w:multiLevelType w:val="hybridMultilevel"/>
    <w:tmpl w:val="F91E805A"/>
    <w:lvl w:ilvl="0" w:tplc="04090001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7" w15:restartNumberingAfterBreak="0">
    <w:nsid w:val="319F5741"/>
    <w:multiLevelType w:val="multilevel"/>
    <w:tmpl w:val="56D45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3F25BB"/>
    <w:multiLevelType w:val="hybridMultilevel"/>
    <w:tmpl w:val="3ABA6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A46A02"/>
    <w:multiLevelType w:val="multilevel"/>
    <w:tmpl w:val="5A525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03B21F3"/>
    <w:multiLevelType w:val="multilevel"/>
    <w:tmpl w:val="315C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91552E"/>
    <w:multiLevelType w:val="multilevel"/>
    <w:tmpl w:val="2286C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73139AD"/>
    <w:multiLevelType w:val="hybridMultilevel"/>
    <w:tmpl w:val="81A06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844212"/>
    <w:multiLevelType w:val="hybridMultilevel"/>
    <w:tmpl w:val="02140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095F"/>
    <w:multiLevelType w:val="multilevel"/>
    <w:tmpl w:val="4C1EA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0F369A3"/>
    <w:multiLevelType w:val="hybridMultilevel"/>
    <w:tmpl w:val="D6B8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52501C"/>
    <w:multiLevelType w:val="hybridMultilevel"/>
    <w:tmpl w:val="F5184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5929F3"/>
    <w:multiLevelType w:val="multilevel"/>
    <w:tmpl w:val="1352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"/>
  </w:num>
  <w:num w:numId="5">
    <w:abstractNumId w:val="17"/>
  </w:num>
  <w:num w:numId="6">
    <w:abstractNumId w:val="14"/>
  </w:num>
  <w:num w:numId="7">
    <w:abstractNumId w:val="4"/>
  </w:num>
  <w:num w:numId="8">
    <w:abstractNumId w:val="10"/>
  </w:num>
  <w:num w:numId="9">
    <w:abstractNumId w:val="11"/>
  </w:num>
  <w:num w:numId="10">
    <w:abstractNumId w:val="9"/>
  </w:num>
  <w:num w:numId="11">
    <w:abstractNumId w:val="2"/>
  </w:num>
  <w:num w:numId="12">
    <w:abstractNumId w:val="7"/>
  </w:num>
  <w:num w:numId="13">
    <w:abstractNumId w:val="5"/>
  </w:num>
  <w:num w:numId="14">
    <w:abstractNumId w:val="12"/>
  </w:num>
  <w:num w:numId="15">
    <w:abstractNumId w:val="8"/>
  </w:num>
  <w:num w:numId="16">
    <w:abstractNumId w:val="16"/>
  </w:num>
  <w:num w:numId="17">
    <w:abstractNumId w:val="15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EC5"/>
    <w:rsid w:val="000A7405"/>
    <w:rsid w:val="00461F88"/>
    <w:rsid w:val="004C457E"/>
    <w:rsid w:val="0051777C"/>
    <w:rsid w:val="00692D7D"/>
    <w:rsid w:val="006F1EC5"/>
    <w:rsid w:val="00886EFA"/>
    <w:rsid w:val="00941233"/>
    <w:rsid w:val="009D24A9"/>
    <w:rsid w:val="00AC7089"/>
    <w:rsid w:val="00B22897"/>
    <w:rsid w:val="00B53F7B"/>
    <w:rsid w:val="00B737C9"/>
    <w:rsid w:val="00BC01B0"/>
    <w:rsid w:val="00E544BE"/>
    <w:rsid w:val="00ED6086"/>
    <w:rsid w:val="00F00FDB"/>
    <w:rsid w:val="00F91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F49642C"/>
  <w15:chartTrackingRefBased/>
  <w15:docId w15:val="{5C2DAE18-BF1B-400C-8432-147B871F6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B Nazanin"/>
        <w:sz w:val="24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1EC5"/>
    <w:pPr>
      <w:bidi/>
    </w:pPr>
    <w:rPr>
      <w:rFonts w:cstheme="minorBidi"/>
      <w:sz w:val="22"/>
    </w:rPr>
  </w:style>
  <w:style w:type="paragraph" w:styleId="Heading2">
    <w:name w:val="heading 2"/>
    <w:basedOn w:val="Normal"/>
    <w:link w:val="Heading2Char"/>
    <w:uiPriority w:val="9"/>
    <w:qFormat/>
    <w:rsid w:val="006F1EC5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1E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1EC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1E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1EC5"/>
  </w:style>
  <w:style w:type="paragraph" w:styleId="Footer">
    <w:name w:val="footer"/>
    <w:basedOn w:val="Normal"/>
    <w:link w:val="FooterChar"/>
    <w:uiPriority w:val="99"/>
    <w:unhideWhenUsed/>
    <w:rsid w:val="006F1E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1EC5"/>
  </w:style>
  <w:style w:type="character" w:customStyle="1" w:styleId="Heading2Char">
    <w:name w:val="Heading 2 Char"/>
    <w:basedOn w:val="DefaultParagraphFont"/>
    <w:link w:val="Heading2"/>
    <w:uiPriority w:val="9"/>
    <w:rsid w:val="006F1EC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1EC5"/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1EC5"/>
    <w:rPr>
      <w:rFonts w:asciiTheme="majorHAnsi" w:eastAsiaTheme="majorEastAsia" w:hAnsiTheme="majorHAnsi" w:cstheme="majorBidi"/>
      <w:i/>
      <w:iCs/>
      <w:color w:val="2F5496" w:themeColor="accent1" w:themeShade="BF"/>
      <w:sz w:val="22"/>
    </w:rPr>
  </w:style>
  <w:style w:type="paragraph" w:styleId="ListParagraph">
    <w:name w:val="List Paragraph"/>
    <w:basedOn w:val="Normal"/>
    <w:uiPriority w:val="34"/>
    <w:qFormat/>
    <w:rsid w:val="006F1EC5"/>
    <w:pPr>
      <w:ind w:left="720"/>
      <w:contextualSpacing/>
    </w:pPr>
  </w:style>
  <w:style w:type="table" w:styleId="TableGrid">
    <w:name w:val="Table Grid"/>
    <w:basedOn w:val="TableNormal"/>
    <w:uiPriority w:val="39"/>
    <w:rsid w:val="006F1EC5"/>
    <w:pPr>
      <w:spacing w:after="0" w:line="240" w:lineRule="auto"/>
    </w:pPr>
    <w:rPr>
      <w:rFonts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6F1EC5"/>
    <w:pPr>
      <w:spacing w:after="0" w:line="240" w:lineRule="auto"/>
    </w:pPr>
    <w:rPr>
      <w:rFonts w:cstheme="minorBidi"/>
      <w:sz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rmalWeb">
    <w:name w:val="Normal (Web)"/>
    <w:basedOn w:val="Normal"/>
    <w:uiPriority w:val="99"/>
    <w:semiHidden/>
    <w:unhideWhenUsed/>
    <w:rsid w:val="006F1EC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78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2678</Words>
  <Characters>15266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ARTIN</dc:creator>
  <cp:keywords/>
  <dc:description/>
  <cp:lastModifiedBy>ARTIN</cp:lastModifiedBy>
  <cp:revision>11</cp:revision>
  <cp:lastPrinted>2025-11-29T23:43:00Z</cp:lastPrinted>
  <dcterms:created xsi:type="dcterms:W3CDTF">2025-11-29T22:43:00Z</dcterms:created>
  <dcterms:modified xsi:type="dcterms:W3CDTF">2025-11-29T23:58:00Z</dcterms:modified>
</cp:coreProperties>
</file>